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da área institucional do Bairro Esplanada, onde era a antiga mina d'água.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Esplanada, reivindicam um espaço em meio a natureza, para caminhadas e momentos de lazer com as crianças. Tendo em vista que com a desativação da mina d'água, o espaço ficou inutilizado.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