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capina, limpeza e troca das lâmpadas da Rua Henriqueta Marques Gonçalves, no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do mato alto e da falta de iluminação do bairro, isto traz inúmeros transtornos para todos, é comum o aparecimento de insetos e animais roedores dentro das residências, e a falta de iluminação na rua traz insegurança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