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galerias pluviais e a pavimentação asfáltica na Rua João Sabino de Azevedo, a partir do número 395, até a Policlínica.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a referida rua esta sendo inundada e desta forma, causando inúmeros prejuízos a população da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