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dos bloquetes da Rua Santa Rita,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que boa parte da rua encontra-se em desnível devido aos bloquetes soltos, causando vários transtornos aos moradores e motoristas que passam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