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 a extensão da Rua Antônio José Machado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devido as reivindicações dos moradores que relatam o mato alto próximo das calçadas, trazendo, desta maneira, vários transtornos como o aparecimento de insetos nas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