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recomposição dos bloquetes no cruzamento da Rua Ouro Fino com a Rua Campestre,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justifica-se devido ao calçamento estar solto, sendo comum ocorrer a trepidação do solo com a passagem de caminhões de grande porte, uma vez que no local há o depósito de um supermercado, trazendo preocupação para os moradores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