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right"/>
        <w:rPr>
          <w:rFonts w:hint="default" w:ascii="Arial" w:hAnsi="Arial" w:cs="Arial"/>
          <w:b w:val="0"/>
          <w:bCs w:val="0"/>
          <w:sz w:val="20"/>
          <w:szCs w:val="20"/>
        </w:rPr>
      </w:pPr>
      <w:r>
        <w:rPr>
          <w:rFonts w:hint="default" w:ascii="Arial" w:hAnsi="Arial" w:cs="Arial"/>
          <w:b w:val="0"/>
          <w:bCs w:val="0"/>
          <w:sz w:val="20"/>
          <w:szCs w:val="20"/>
        </w:rPr>
        <w:t xml:space="preserve">Pouso Alegre, </w:t>
      </w: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>31</w:t>
      </w:r>
      <w:r>
        <w:rPr>
          <w:rFonts w:hint="default" w:ascii="Arial" w:hAnsi="Arial" w:cs="Arial"/>
          <w:b w:val="0"/>
          <w:bCs w:val="0"/>
          <w:sz w:val="20"/>
          <w:szCs w:val="20"/>
        </w:rPr>
        <w:t xml:space="preserve"> de Janeiro de 2020</w:t>
      </w:r>
    </w:p>
    <w:p>
      <w:pPr>
        <w:rPr>
          <w:rFonts w:hint="default" w:ascii="Arial" w:hAnsi="Arial" w:cs="Arial"/>
          <w:b w:val="0"/>
          <w:bCs w:val="0"/>
          <w:sz w:val="20"/>
          <w:szCs w:val="20"/>
        </w:rPr>
      </w:pPr>
      <w:r>
        <w:rPr>
          <w:rFonts w:hint="default" w:ascii="Arial" w:hAnsi="Arial" w:cs="Arial"/>
          <w:b w:val="0"/>
          <w:bCs w:val="0"/>
          <w:sz w:val="20"/>
          <w:szCs w:val="20"/>
        </w:rPr>
        <w:t xml:space="preserve">Ofício Nº </w:t>
      </w: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>030</w:t>
      </w:r>
      <w:r>
        <w:rPr>
          <w:rFonts w:hint="default" w:ascii="Arial" w:hAnsi="Arial" w:cs="Arial"/>
          <w:b w:val="0"/>
          <w:bCs w:val="0"/>
          <w:sz w:val="20"/>
          <w:szCs w:val="20"/>
        </w:rPr>
        <w:t>/2020</w:t>
      </w:r>
    </w:p>
    <w:p>
      <w:pPr>
        <w:rPr>
          <w:rFonts w:hint="default" w:ascii="Arial" w:hAnsi="Arial" w:cs="Arial"/>
          <w:b w:val="0"/>
          <w:bCs w:val="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textAlignment w:val="auto"/>
        <w:rPr>
          <w:rFonts w:hint="default" w:ascii="Arial" w:hAnsi="Arial" w:cs="Arial"/>
          <w:b w:val="0"/>
          <w:bCs w:val="0"/>
          <w:sz w:val="20"/>
          <w:szCs w:val="20"/>
        </w:rPr>
      </w:pPr>
      <w:r>
        <w:rPr>
          <w:rFonts w:hint="default" w:ascii="Arial" w:hAnsi="Arial" w:cs="Arial"/>
          <w:b w:val="0"/>
          <w:bCs w:val="0"/>
          <w:sz w:val="20"/>
          <w:szCs w:val="20"/>
        </w:rPr>
        <w:t>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textAlignment w:val="auto"/>
        <w:rPr>
          <w:rFonts w:hint="default" w:ascii="Arial" w:hAnsi="Arial" w:cs="Arial"/>
          <w:b w:val="0"/>
          <w:bCs w:val="0"/>
          <w:sz w:val="20"/>
          <w:szCs w:val="20"/>
          <w:lang w:val="pt-BR"/>
        </w:rPr>
      </w:pPr>
      <w:r>
        <w:rPr>
          <w:rFonts w:hint="default" w:ascii="Arial" w:hAnsi="Arial" w:cs="Arial"/>
          <w:b w:val="0"/>
          <w:bCs w:val="0"/>
          <w:sz w:val="20"/>
          <w:szCs w:val="20"/>
        </w:rPr>
        <w:t xml:space="preserve">Prefeitura Municipal de </w:t>
      </w: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>Pouso Alegre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textAlignment w:val="auto"/>
        <w:rPr>
          <w:rFonts w:hint="default" w:ascii="Arial" w:hAnsi="Arial" w:cs="Arial"/>
          <w:b w:val="0"/>
          <w:bCs w:val="0"/>
          <w:sz w:val="20"/>
          <w:szCs w:val="20"/>
          <w:lang w:val="pt-BR"/>
        </w:rPr>
      </w:pPr>
      <w:r>
        <w:rPr>
          <w:rFonts w:hint="default" w:ascii="Arial" w:hAnsi="Arial" w:cs="Arial"/>
          <w:b w:val="0"/>
          <w:bCs w:val="0"/>
          <w:sz w:val="20"/>
          <w:szCs w:val="20"/>
        </w:rPr>
        <w:t xml:space="preserve">Sr. </w:t>
      </w: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>Leandro Corrêa de Oliveira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textAlignment w:val="auto"/>
        <w:rPr>
          <w:rFonts w:hint="default" w:ascii="Arial" w:hAnsi="Arial" w:cs="Arial"/>
          <w:b w:val="0"/>
          <w:bCs w:val="0"/>
          <w:sz w:val="20"/>
          <w:szCs w:val="20"/>
          <w:lang w:val="pt-BR"/>
        </w:rPr>
      </w:pP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>Superintendente de Gestão de Recursos Materiais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textAlignment w:val="auto"/>
        <w:rPr>
          <w:rFonts w:hint="default" w:ascii="Arial" w:hAnsi="Arial" w:cs="Arial"/>
          <w:b w:val="0"/>
          <w:bCs w:val="0"/>
          <w:sz w:val="20"/>
          <w:szCs w:val="20"/>
        </w:rPr>
      </w:pP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>Rua dos Carijós, 45</w:t>
      </w:r>
      <w:r>
        <w:rPr>
          <w:rFonts w:hint="default" w:ascii="Arial" w:hAnsi="Arial" w:cs="Arial"/>
          <w:b w:val="0"/>
          <w:bCs w:val="0"/>
          <w:sz w:val="20"/>
          <w:szCs w:val="20"/>
        </w:rPr>
        <w:t xml:space="preserve"> – Centro - Cep: 3</w:t>
      </w: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>7</w:t>
      </w:r>
      <w:r>
        <w:rPr>
          <w:rFonts w:hint="default" w:ascii="Arial" w:hAnsi="Arial" w:cs="Arial"/>
          <w:b w:val="0"/>
          <w:bCs w:val="0"/>
          <w:sz w:val="20"/>
          <w:szCs w:val="20"/>
        </w:rPr>
        <w:t>.</w:t>
      </w: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>55</w:t>
      </w:r>
      <w:r>
        <w:rPr>
          <w:rFonts w:hint="default" w:ascii="Arial" w:hAnsi="Arial" w:cs="Arial"/>
          <w:b w:val="0"/>
          <w:bCs w:val="0"/>
          <w:sz w:val="20"/>
          <w:szCs w:val="20"/>
        </w:rPr>
        <w:t>0-000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textAlignment w:val="auto"/>
        <w:rPr>
          <w:rFonts w:hint="default" w:ascii="Arial" w:hAnsi="Arial" w:cs="Arial"/>
          <w:b w:val="0"/>
          <w:bCs w:val="0"/>
          <w:sz w:val="20"/>
          <w:szCs w:val="20"/>
        </w:rPr>
      </w:pP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>Pouso Alegre</w:t>
      </w:r>
      <w:r>
        <w:rPr>
          <w:rFonts w:hint="default" w:ascii="Arial" w:hAnsi="Arial" w:cs="Arial"/>
          <w:b w:val="0"/>
          <w:bCs w:val="0"/>
          <w:sz w:val="20"/>
          <w:szCs w:val="20"/>
        </w:rPr>
        <w:t xml:space="preserve"> – MG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textAlignment w:val="auto"/>
        <w:rPr>
          <w:rFonts w:hint="default" w:ascii="Arial" w:hAnsi="Arial" w:cs="Arial"/>
          <w:b w:val="0"/>
          <w:bCs w:val="0"/>
          <w:sz w:val="20"/>
          <w:szCs w:val="20"/>
          <w:lang w:val="pt-BR"/>
        </w:rPr>
      </w:pPr>
      <w:r>
        <w:rPr>
          <w:rFonts w:hint="default" w:ascii="Arial" w:hAnsi="Arial" w:cs="Arial"/>
          <w:b w:val="0"/>
          <w:bCs w:val="0"/>
          <w:sz w:val="20"/>
          <w:szCs w:val="20"/>
        </w:rPr>
        <w:t>Tel: (3</w:t>
      </w: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>5</w:t>
      </w:r>
      <w:r>
        <w:rPr>
          <w:rFonts w:hint="default" w:ascii="Arial" w:hAnsi="Arial" w:cs="Arial"/>
          <w:b w:val="0"/>
          <w:bCs w:val="0"/>
          <w:sz w:val="20"/>
          <w:szCs w:val="20"/>
        </w:rPr>
        <w:t>) 3</w:t>
      </w: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>449-4088</w:t>
      </w:r>
      <w:r>
        <w:rPr>
          <w:rFonts w:hint="default" w:ascii="Arial" w:hAnsi="Arial" w:cs="Arial"/>
          <w:b w:val="0"/>
          <w:bCs w:val="0"/>
          <w:sz w:val="20"/>
          <w:szCs w:val="20"/>
        </w:rPr>
        <w:t xml:space="preserve"> / (3</w:t>
      </w: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>5</w:t>
      </w:r>
      <w:r>
        <w:rPr>
          <w:rFonts w:hint="default" w:ascii="Arial" w:hAnsi="Arial" w:cs="Arial"/>
          <w:b w:val="0"/>
          <w:bCs w:val="0"/>
          <w:sz w:val="20"/>
          <w:szCs w:val="20"/>
        </w:rPr>
        <w:t>) 3</w:t>
      </w: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>449</w:t>
      </w:r>
      <w:r>
        <w:rPr>
          <w:rFonts w:hint="default" w:ascii="Arial" w:hAnsi="Arial" w:cs="Arial"/>
          <w:b w:val="0"/>
          <w:bCs w:val="0"/>
          <w:sz w:val="20"/>
          <w:szCs w:val="20"/>
        </w:rPr>
        <w:t>-</w:t>
      </w: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>4023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textAlignment w:val="auto"/>
        <w:rPr>
          <w:rFonts w:hint="default" w:ascii="Arial" w:hAnsi="Arial" w:cs="Arial"/>
          <w:b w:val="0"/>
          <w:bCs w:val="0"/>
          <w:sz w:val="20"/>
          <w:szCs w:val="20"/>
          <w:lang w:val="pt-BR"/>
        </w:rPr>
      </w:pPr>
    </w:p>
    <w:p>
      <w:pPr>
        <w:spacing w:line="240" w:lineRule="auto"/>
        <w:rPr>
          <w:rFonts w:hint="default" w:ascii="Arial" w:hAnsi="Arial" w:cs="Arial"/>
          <w:b w:val="0"/>
          <w:bCs w:val="0"/>
          <w:sz w:val="20"/>
          <w:szCs w:val="20"/>
        </w:rPr>
      </w:pPr>
    </w:p>
    <w:p>
      <w:pPr>
        <w:spacing w:line="240" w:lineRule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Assunto: Adesão na Ata de Registro de Preços</w:t>
      </w:r>
    </w:p>
    <w:p>
      <w:pPr>
        <w:spacing w:line="240" w:lineRule="auto"/>
        <w:rPr>
          <w:rFonts w:hint="default" w:ascii="Arial" w:hAnsi="Arial" w:cs="Arial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textAlignment w:val="auto"/>
        <w:rPr>
          <w:rFonts w:hint="default" w:ascii="Arial" w:hAnsi="Arial" w:cs="Arial"/>
          <w:b w:val="0"/>
          <w:bCs w:val="0"/>
          <w:sz w:val="20"/>
          <w:szCs w:val="20"/>
        </w:rPr>
      </w:pP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>Senhor Superintendente</w:t>
      </w:r>
      <w:r>
        <w:rPr>
          <w:rFonts w:hint="default" w:ascii="Arial" w:hAnsi="Arial" w:cs="Arial"/>
          <w:b w:val="0"/>
          <w:bCs w:val="0"/>
          <w:sz w:val="20"/>
          <w:szCs w:val="20"/>
        </w:rPr>
        <w:t>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textAlignment w:val="auto"/>
        <w:rPr>
          <w:rFonts w:hint="default" w:ascii="Arial" w:hAnsi="Arial" w:cs="Arial"/>
          <w:b w:val="0"/>
          <w:bCs w:val="0"/>
          <w:sz w:val="20"/>
          <w:szCs w:val="20"/>
        </w:rPr>
      </w:pPr>
      <w:r>
        <w:rPr>
          <w:rFonts w:hint="default" w:ascii="Arial" w:hAnsi="Arial" w:cs="Arial"/>
          <w:b w:val="0"/>
          <w:bCs w:val="0"/>
          <w:sz w:val="20"/>
          <w:szCs w:val="20"/>
        </w:rPr>
        <w:t xml:space="preserve">Segue a manifestação de interesse deste Órgão em aderir à Ata de Registro de Preço do Processo Administrativo </w:t>
      </w: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 xml:space="preserve">de Licitação </w:t>
      </w:r>
      <w:r>
        <w:rPr>
          <w:rFonts w:hint="default" w:ascii="Arial" w:hAnsi="Arial" w:cs="Arial"/>
          <w:b w:val="0"/>
          <w:bCs w:val="0"/>
          <w:sz w:val="20"/>
          <w:szCs w:val="20"/>
        </w:rPr>
        <w:t xml:space="preserve">Nº </w:t>
      </w: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>149</w:t>
      </w:r>
      <w:r>
        <w:rPr>
          <w:rFonts w:hint="default" w:ascii="Arial" w:hAnsi="Arial" w:cs="Arial"/>
          <w:b w:val="0"/>
          <w:bCs w:val="0"/>
          <w:sz w:val="20"/>
          <w:szCs w:val="20"/>
        </w:rPr>
        <w:t xml:space="preserve">/2019 originada do Pregão Presencial Nº </w:t>
      </w: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>95</w:t>
      </w:r>
      <w:r>
        <w:rPr>
          <w:rFonts w:hint="default" w:ascii="Arial" w:hAnsi="Arial" w:cs="Arial"/>
          <w:b w:val="0"/>
          <w:bCs w:val="0"/>
          <w:sz w:val="20"/>
          <w:szCs w:val="20"/>
        </w:rPr>
        <w:t xml:space="preserve">/2019, </w:t>
      </w: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>A</w:t>
      </w:r>
      <w:r>
        <w:rPr>
          <w:rFonts w:hint="default" w:ascii="Arial" w:hAnsi="Arial" w:cs="Arial"/>
          <w:b w:val="0"/>
          <w:bCs w:val="0"/>
          <w:sz w:val="20"/>
          <w:szCs w:val="20"/>
        </w:rPr>
        <w:t>ta de Registro de Preço Nº</w:t>
      </w: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 xml:space="preserve"> 181</w:t>
      </w:r>
      <w:r>
        <w:rPr>
          <w:rFonts w:hint="default" w:ascii="Arial" w:hAnsi="Arial" w:cs="Arial"/>
          <w:b w:val="0"/>
          <w:bCs w:val="0"/>
          <w:sz w:val="20"/>
          <w:szCs w:val="20"/>
        </w:rPr>
        <w:t xml:space="preserve">/2019, conforme Cláusula </w:t>
      </w: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>Segunda</w:t>
      </w:r>
      <w:r>
        <w:rPr>
          <w:rFonts w:hint="default" w:ascii="Arial" w:hAnsi="Arial" w:cs="Arial"/>
          <w:b w:val="0"/>
          <w:bCs w:val="0"/>
          <w:sz w:val="20"/>
          <w:szCs w:val="20"/>
        </w:rPr>
        <w:t>, Anexo I</w:t>
      </w:r>
      <w:r>
        <w:rPr>
          <w:rFonts w:hint="default" w:ascii="Arial" w:hAnsi="Arial" w:cs="Arial"/>
          <w:b w:val="0"/>
          <w:bCs w:val="0"/>
          <w:sz w:val="20"/>
          <w:szCs w:val="20"/>
          <w:lang w:val="pt-BR"/>
        </w:rPr>
        <w:t>V</w:t>
      </w:r>
      <w:r>
        <w:rPr>
          <w:rFonts w:hint="default" w:ascii="Arial" w:hAnsi="Arial" w:cs="Arial"/>
          <w:b w:val="0"/>
          <w:bCs w:val="0"/>
          <w:sz w:val="20"/>
          <w:szCs w:val="20"/>
        </w:rPr>
        <w:t xml:space="preserve"> do Edital, no intuito de adquirir o item registrado a seguir: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textAlignment w:val="auto"/>
        <w:rPr>
          <w:rFonts w:hint="default" w:ascii="Arial" w:hAnsi="Arial" w:cs="Arial"/>
          <w:b w:val="0"/>
          <w:bCs w:val="0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textAlignment w:val="auto"/>
        <w:rPr>
          <w:rFonts w:hint="default" w:ascii="Arial" w:hAnsi="Arial" w:cs="Arial"/>
          <w:b w:val="0"/>
          <w:bCs w:val="0"/>
          <w:sz w:val="20"/>
          <w:szCs w:val="20"/>
        </w:rPr>
      </w:pPr>
    </w:p>
    <w:tbl>
      <w:tblPr>
        <w:tblStyle w:val="4"/>
        <w:tblpPr w:leftFromText="180" w:rightFromText="180" w:vertAnchor="text" w:horzAnchor="page" w:tblpX="1692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4910"/>
        <w:gridCol w:w="628"/>
        <w:gridCol w:w="1187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20" w:type="dxa"/>
          </w:tcPr>
          <w:p>
            <w:pPr>
              <w:spacing w:line="240" w:lineRule="auto"/>
              <w:jc w:val="center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  <w:t>Item</w:t>
            </w:r>
          </w:p>
        </w:tc>
        <w:tc>
          <w:tcPr>
            <w:tcW w:w="4910" w:type="dxa"/>
          </w:tcPr>
          <w:p>
            <w:pPr>
              <w:spacing w:line="240" w:lineRule="auto"/>
              <w:jc w:val="center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  <w:t>Descrição do Material</w:t>
            </w:r>
          </w:p>
        </w:tc>
        <w:tc>
          <w:tcPr>
            <w:tcW w:w="628" w:type="dxa"/>
          </w:tcPr>
          <w:p>
            <w:pPr>
              <w:spacing w:line="240" w:lineRule="auto"/>
              <w:jc w:val="center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  <w:t>Qtde</w:t>
            </w:r>
          </w:p>
        </w:tc>
        <w:tc>
          <w:tcPr>
            <w:tcW w:w="1187" w:type="dxa"/>
          </w:tcPr>
          <w:p>
            <w:pPr>
              <w:spacing w:line="240" w:lineRule="auto"/>
              <w:jc w:val="center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  <w:t>Valor Unitário</w:t>
            </w:r>
          </w:p>
        </w:tc>
        <w:tc>
          <w:tcPr>
            <w:tcW w:w="1263" w:type="dxa"/>
          </w:tcPr>
          <w:p>
            <w:pPr>
              <w:spacing w:line="240" w:lineRule="auto"/>
              <w:jc w:val="center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  <w:t>Valor 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</w:tcPr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  <w:t>1</w:t>
            </w:r>
          </w:p>
        </w:tc>
        <w:tc>
          <w:tcPr>
            <w:tcW w:w="491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Arial" w:hAnsi="Arial" w:eastAsia="SimSun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hint="default" w:ascii="Arial" w:hAnsi="Arial" w:eastAsia="SimSun" w:cs="Arial"/>
                <w:b/>
                <w:bCs/>
                <w:sz w:val="18"/>
                <w:szCs w:val="18"/>
                <w:lang w:val="pt-BR"/>
              </w:rPr>
              <w:t>COMPUTADOR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Arial" w:hAnsi="Arial" w:eastAsia="SimSun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-PROCESSADOR OITAVA GERAÇÃO INTEL® CORETM I3-8100 (3.60 GHZ, 6 MB CACHE, QUAD-CORE);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Arial" w:hAnsi="Arial" w:eastAsia="SimSun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-SISTEMA OPERACIONAL WINDOWS 10 PRO (64 BITS);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Arial" w:hAnsi="Arial" w:eastAsia="SimSun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-MEMÓRIA RAM 4 GB DDR4 SDRAM (2400 MHZ, NON-ECC) 4X SLOTS DIMM COM SUPORTE DE ATÉ 64 GB1 SUPORTE AO MODO DUAL CHANNEL;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Arial" w:hAnsi="Arial" w:eastAsia="SimSun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</w:rPr>
              <w:t>-DI</w:t>
            </w:r>
            <w:r>
              <w:rPr>
                <w:rFonts w:hint="default" w:ascii="Arial" w:hAnsi="Arial" w:eastAsia="SimSun" w:cs="Arial"/>
                <w:sz w:val="18"/>
                <w:szCs w:val="18"/>
                <w:lang w:val="pt-BR"/>
              </w:rPr>
              <w:t>S</w:t>
            </w:r>
            <w:r>
              <w:rPr>
                <w:rFonts w:hint="default" w:ascii="Arial" w:hAnsi="Arial" w:eastAsia="SimSun" w:cs="Arial"/>
                <w:sz w:val="18"/>
                <w:szCs w:val="18"/>
              </w:rPr>
              <w:t>C</w:t>
            </w:r>
            <w:r>
              <w:rPr>
                <w:rFonts w:hint="default" w:ascii="Arial" w:hAnsi="Arial" w:eastAsia="SimSun" w:cs="Arial"/>
                <w:sz w:val="18"/>
                <w:szCs w:val="18"/>
                <w:lang w:val="pt-BR"/>
              </w:rPr>
              <w:t>O R</w:t>
            </w:r>
            <w:r>
              <w:rPr>
                <w:rFonts w:hint="default" w:ascii="Arial" w:hAnsi="Arial" w:eastAsia="SimSun" w:cs="Arial"/>
                <w:sz w:val="18"/>
                <w:szCs w:val="18"/>
              </w:rPr>
              <w:t>Í</w:t>
            </w:r>
            <w:r>
              <w:rPr>
                <w:rFonts w:hint="default" w:ascii="Arial" w:hAnsi="Arial" w:eastAsia="SimSun" w:cs="Arial"/>
                <w:sz w:val="18"/>
                <w:szCs w:val="18"/>
                <w:lang w:val="pt-BR"/>
              </w:rPr>
              <w:t>GIDO 5</w:t>
            </w:r>
            <w:r>
              <w:rPr>
                <w:rFonts w:hint="default" w:ascii="Arial" w:hAnsi="Arial" w:eastAsia="SimSun" w:cs="Arial"/>
                <w:sz w:val="18"/>
                <w:szCs w:val="18"/>
              </w:rPr>
              <w:t>00</w:t>
            </w:r>
            <w:r>
              <w:rPr>
                <w:rFonts w:hint="default" w:ascii="Arial" w:hAnsi="Arial" w:eastAsia="SimSun" w:cs="Arial"/>
                <w:sz w:val="18"/>
                <w:szCs w:val="18"/>
                <w:lang w:val="pt-BR"/>
              </w:rPr>
              <w:t xml:space="preserve"> G</w:t>
            </w: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B </w:t>
            </w:r>
            <w:r>
              <w:rPr>
                <w:rFonts w:hint="default" w:ascii="Arial" w:hAnsi="Arial" w:eastAsia="SimSun" w:cs="Arial"/>
                <w:sz w:val="18"/>
                <w:szCs w:val="18"/>
                <w:lang w:val="pt-BR"/>
              </w:rPr>
              <w:t>SA</w:t>
            </w:r>
            <w:r>
              <w:rPr>
                <w:rFonts w:hint="default" w:ascii="Arial" w:hAnsi="Arial" w:eastAsia="SimSun" w:cs="Arial"/>
                <w:sz w:val="18"/>
                <w:szCs w:val="18"/>
              </w:rPr>
              <w:t>T</w:t>
            </w:r>
            <w:r>
              <w:rPr>
                <w:rFonts w:hint="default" w:ascii="Arial" w:hAnsi="Arial" w:eastAsia="SimSun" w:cs="Arial"/>
                <w:sz w:val="18"/>
                <w:szCs w:val="18"/>
                <w:lang w:val="pt-BR"/>
              </w:rPr>
              <w:t>A</w:t>
            </w: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 II</w:t>
            </w:r>
            <w:r>
              <w:rPr>
                <w:rFonts w:hint="default" w:ascii="Arial" w:hAnsi="Arial" w:eastAsia="SimSun" w:cs="Arial"/>
                <w:sz w:val="18"/>
                <w:szCs w:val="18"/>
                <w:lang w:val="pt-BR"/>
              </w:rPr>
              <w:t>I, 3,5</w:t>
            </w: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” </w:t>
            </w:r>
            <w:r>
              <w:rPr>
                <w:rFonts w:hint="default" w:ascii="Arial" w:hAnsi="Arial" w:eastAsia="SimSun" w:cs="Arial"/>
                <w:sz w:val="18"/>
                <w:szCs w:val="18"/>
                <w:lang w:val="pt-BR"/>
              </w:rPr>
              <w:t>7</w:t>
            </w:r>
            <w:r>
              <w:rPr>
                <w:rFonts w:hint="default" w:ascii="Arial" w:hAnsi="Arial" w:eastAsia="SimSun" w:cs="Arial"/>
                <w:sz w:val="18"/>
                <w:szCs w:val="18"/>
              </w:rPr>
              <w:t>200</w:t>
            </w:r>
            <w:r>
              <w:rPr>
                <w:rFonts w:hint="default" w:ascii="Arial" w:hAnsi="Arial" w:eastAsia="SimSun" w:cs="Arial"/>
                <w:sz w:val="18"/>
                <w:szCs w:val="18"/>
                <w:lang w:val="pt-BR"/>
              </w:rPr>
              <w:t xml:space="preserve"> RPM</w:t>
            </w: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 ;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Arial" w:hAnsi="Arial" w:eastAsia="SimSun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-UNIDADE ÓTICA: DVD±RW (GRAVADOR DE CD 48X, GRAVADOR DE DVD 16X);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Arial" w:hAnsi="Arial" w:eastAsia="SimSun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-LEITOR DE CARTÕES NÃO;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Arial" w:hAnsi="Arial" w:eastAsia="SimSun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-GRÁFICOS: INTEL® UHD GRAPHICS 630 INTEGRADO AO PROCESSADOR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Arial" w:hAnsi="Arial" w:eastAsia="SimSun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ACELERAÇÃO GRÁFICA INTEGRADA DE VÍDEOS EM ALTA DEFINIÇÃO (HD) E SUPORTE A MICROSOFT® DIRECTX® 12 E OPENGL 4.5;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Arial" w:hAnsi="Arial" w:eastAsia="SimSun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</w:rPr>
              <w:t>-ÁUDIO REALTEK® ALC887, ÁUDIO DE ALTA DEFINIÇÃO (HD ÁUDIO) INTEGRADO DE 5.1 CANAIS ALTO-FALANTE INTERNO COM</w:t>
            </w:r>
            <w:r>
              <w:rPr>
                <w:rFonts w:hint="default" w:ascii="Arial" w:hAnsi="Arial" w:eastAsia="SimSun" w:cs="Arial"/>
                <w:sz w:val="18"/>
                <w:szCs w:val="18"/>
                <w:lang w:val="pt-BR"/>
              </w:rPr>
              <w:t xml:space="preserve"> </w:t>
            </w: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POTÊNCIA DE 2W;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Arial" w:hAnsi="Arial" w:eastAsia="SimSun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-REDE 10/100/1000 MBPS, PADRÃO GIGABIT ETHERNET;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Arial" w:hAnsi="Arial" w:eastAsia="SimSun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</w:rPr>
              <w:t>-GABINETE FORMATO SLIM COM FLUXO DE EXCLU</w:t>
            </w:r>
            <w:r>
              <w:rPr>
                <w:rFonts w:hint="default" w:ascii="Arial" w:hAnsi="Arial" w:eastAsia="SimSun" w:cs="Arial"/>
                <w:sz w:val="18"/>
                <w:szCs w:val="18"/>
                <w:lang w:val="pt-BR"/>
              </w:rPr>
              <w:t>S</w:t>
            </w:r>
            <w:r>
              <w:rPr>
                <w:rFonts w:hint="default" w:ascii="Arial" w:hAnsi="Arial" w:eastAsia="SimSun" w:cs="Arial"/>
                <w:sz w:val="18"/>
                <w:szCs w:val="18"/>
              </w:rPr>
              <w:t>IV</w:t>
            </w:r>
            <w:r>
              <w:rPr>
                <w:rFonts w:hint="default" w:ascii="Arial" w:hAnsi="Arial" w:eastAsia="SimSun" w:cs="Arial"/>
                <w:sz w:val="18"/>
                <w:szCs w:val="18"/>
                <w:lang w:val="pt-BR"/>
              </w:rPr>
              <w:t>O</w:t>
            </w: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 F</w:t>
            </w:r>
            <w:r>
              <w:rPr>
                <w:rFonts w:hint="default" w:ascii="Arial" w:hAnsi="Arial" w:eastAsia="SimSun" w:cs="Arial"/>
                <w:sz w:val="18"/>
                <w:szCs w:val="18"/>
                <w:lang w:val="pt-BR"/>
              </w:rPr>
              <w:t>RO</w:t>
            </w:r>
            <w:r>
              <w:rPr>
                <w:rFonts w:hint="default" w:ascii="Arial" w:hAnsi="Arial" w:eastAsia="SimSun" w:cs="Arial"/>
                <w:sz w:val="18"/>
                <w:szCs w:val="18"/>
              </w:rPr>
              <w:t>NT</w:t>
            </w:r>
            <w:r>
              <w:rPr>
                <w:rFonts w:hint="default" w:ascii="Arial" w:hAnsi="Arial" w:eastAsia="SimSun" w:cs="Arial"/>
                <w:sz w:val="18"/>
                <w:szCs w:val="18"/>
                <w:lang w:val="pt-BR"/>
              </w:rPr>
              <w:t>A</w:t>
            </w:r>
            <w:r>
              <w:rPr>
                <w:rFonts w:hint="default" w:ascii="Arial" w:hAnsi="Arial" w:eastAsia="SimSun" w:cs="Arial"/>
                <w:sz w:val="18"/>
                <w:szCs w:val="18"/>
              </w:rPr>
              <w:t>L→T</w:t>
            </w:r>
            <w:r>
              <w:rPr>
                <w:rFonts w:hint="default" w:ascii="Arial" w:hAnsi="Arial" w:eastAsia="SimSun" w:cs="Arial"/>
                <w:sz w:val="18"/>
                <w:szCs w:val="18"/>
                <w:lang w:val="pt-BR"/>
              </w:rPr>
              <w:t>RAS</w:t>
            </w:r>
            <w:r>
              <w:rPr>
                <w:rFonts w:hint="default" w:ascii="Arial" w:hAnsi="Arial" w:eastAsia="SimSun" w:cs="Arial"/>
                <w:sz w:val="18"/>
                <w:szCs w:val="18"/>
              </w:rPr>
              <w:t>EI</w:t>
            </w:r>
            <w:r>
              <w:rPr>
                <w:rFonts w:hint="default" w:ascii="Arial" w:hAnsi="Arial" w:eastAsia="SimSun" w:cs="Arial"/>
                <w:sz w:val="18"/>
                <w:szCs w:val="18"/>
                <w:lang w:val="pt-BR"/>
              </w:rPr>
              <w:t>RA</w:t>
            </w: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 REVERSÍVEL, TOOLLESS, COR PRETA;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Arial" w:hAnsi="Arial" w:eastAsia="SimSun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-FONTE 180 W, PFC ATIVO, 90% DE EFICIÊNCIA TÍPICA, 100~240V / 50~60HZ AUTOMÁTICA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Arial" w:hAnsi="Arial" w:eastAsia="SimSun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-TECLADO PADRÃO ABNT2, USB, RESISTÊNCIA A DERRAMAMENTO DE LÍQUIDOS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Arial" w:hAnsi="Arial" w:eastAsia="SimSun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-MOUSE ÓTICO, 2 BOTÕES, COM SCROLL, USB, RESOLUÇÃO DE 1000 DPI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Arial" w:hAnsi="Arial" w:eastAsia="SimSun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- </w:t>
            </w:r>
            <w:r>
              <w:rPr>
                <w:rFonts w:hint="default" w:ascii="Arial" w:hAnsi="Arial" w:eastAsia="SimSun" w:cs="Arial"/>
                <w:sz w:val="18"/>
                <w:szCs w:val="18"/>
                <w:lang w:val="pt-BR"/>
              </w:rPr>
              <w:t>MO</w:t>
            </w:r>
            <w:r>
              <w:rPr>
                <w:rFonts w:hint="default" w:ascii="Arial" w:hAnsi="Arial" w:eastAsia="SimSun" w:cs="Arial"/>
                <w:sz w:val="18"/>
                <w:szCs w:val="18"/>
              </w:rPr>
              <w:t>NIT</w:t>
            </w:r>
            <w:r>
              <w:rPr>
                <w:rFonts w:hint="default" w:ascii="Arial" w:hAnsi="Arial" w:eastAsia="SimSun" w:cs="Arial"/>
                <w:sz w:val="18"/>
                <w:szCs w:val="18"/>
                <w:lang w:val="pt-BR"/>
              </w:rPr>
              <w:t>OR</w:t>
            </w: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 21</w:t>
            </w:r>
            <w:r>
              <w:rPr>
                <w:rFonts w:hint="default" w:ascii="Arial" w:hAnsi="Arial" w:eastAsia="SimSun" w:cs="Arial"/>
                <w:sz w:val="18"/>
                <w:szCs w:val="18"/>
                <w:lang w:val="pt-BR"/>
              </w:rPr>
              <w:t>,5</w:t>
            </w: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 ” WIDE</w:t>
            </w:r>
            <w:r>
              <w:rPr>
                <w:rFonts w:hint="default" w:ascii="Arial" w:hAnsi="Arial" w:eastAsia="SimSun" w:cs="Arial"/>
                <w:sz w:val="18"/>
                <w:szCs w:val="18"/>
                <w:lang w:val="pt-BR"/>
              </w:rPr>
              <w:t>S</w:t>
            </w:r>
            <w:r>
              <w:rPr>
                <w:rFonts w:hint="default" w:ascii="Arial" w:hAnsi="Arial" w:eastAsia="SimSun" w:cs="Arial"/>
                <w:sz w:val="18"/>
                <w:szCs w:val="18"/>
              </w:rPr>
              <w:t>C</w:t>
            </w:r>
            <w:r>
              <w:rPr>
                <w:rFonts w:hint="default" w:ascii="Arial" w:hAnsi="Arial" w:eastAsia="SimSun" w:cs="Arial"/>
                <w:sz w:val="18"/>
                <w:szCs w:val="18"/>
                <w:lang w:val="pt-BR"/>
              </w:rPr>
              <w:t>R</w:t>
            </w: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EEN;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Arial" w:hAnsi="Arial" w:eastAsia="SimSun" w:cs="Arial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</w:rPr>
              <w:t xml:space="preserve">DIMENSÕES (C X L X A) GABINETE: 388,6 X 96 X 333,5 MM.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Arial" w:hAnsi="Arial" w:eastAsia="SimSun" w:cs="Arial"/>
                <w:sz w:val="18"/>
                <w:szCs w:val="18"/>
                <w:lang w:val="pt-BR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</w:rPr>
              <w:t>MARCAS DE REFERÊNCIA: HP, POSITIVO, ACER, DELL, LENOVO, OU EQUIVALENTES, OU SIMILARES, OU DE MELHOR QUALIDADE.</w:t>
            </w:r>
          </w:p>
        </w:tc>
        <w:tc>
          <w:tcPr>
            <w:tcW w:w="628" w:type="dxa"/>
          </w:tcPr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  <w:t>25</w:t>
            </w: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</w:tc>
        <w:tc>
          <w:tcPr>
            <w:tcW w:w="1187" w:type="dxa"/>
          </w:tcPr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  <w:t>R$3.750,00</w:t>
            </w:r>
          </w:p>
        </w:tc>
        <w:tc>
          <w:tcPr>
            <w:tcW w:w="1263" w:type="dxa"/>
          </w:tcPr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</w:p>
          <w:p>
            <w:pPr>
              <w:spacing w:line="240" w:lineRule="auto"/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eastAsia="SimSun" w:cs="Arial"/>
                <w:sz w:val="18"/>
                <w:szCs w:val="18"/>
                <w:vertAlign w:val="baseline"/>
                <w:lang w:val="pt-BR"/>
              </w:rPr>
              <w:t>R$93.750,00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textAlignment w:val="auto"/>
        <w:rPr>
          <w:rFonts w:hint="default" w:ascii="Arial" w:hAnsi="Arial" w:cs="Arial"/>
          <w:sz w:val="18"/>
          <w:szCs w:val="18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sz w:val="20"/>
          <w:szCs w:val="20"/>
          <w:lang w:val="pt-BR"/>
        </w:rPr>
        <w:t>Atenciosamente,</w:t>
      </w:r>
    </w:p>
    <w:p>
      <w:pPr>
        <w:spacing w:line="240" w:lineRule="auto"/>
        <w:rPr>
          <w:rFonts w:hint="default" w:ascii="Arial" w:hAnsi="Arial" w:cs="Arial"/>
          <w:sz w:val="20"/>
          <w:szCs w:val="20"/>
          <w:lang w:val="pt-BR"/>
        </w:rPr>
      </w:pPr>
    </w:p>
    <w:p>
      <w:pPr>
        <w:spacing w:line="240" w:lineRule="auto"/>
        <w:rPr>
          <w:rFonts w:hint="default" w:ascii="Arial" w:hAnsi="Arial" w:cs="Arial"/>
          <w:sz w:val="20"/>
          <w:szCs w:val="20"/>
          <w:lang w:val="pt-BR"/>
        </w:rPr>
      </w:pPr>
    </w:p>
    <w:p>
      <w:pPr>
        <w:spacing w:line="240" w:lineRule="auto"/>
        <w:rPr>
          <w:rFonts w:hint="default" w:ascii="Arial" w:hAnsi="Arial" w:cs="Arial"/>
          <w:sz w:val="20"/>
          <w:szCs w:val="20"/>
          <w:lang w:val="pt-B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textAlignment w:val="auto"/>
        <w:rPr>
          <w:rFonts w:hint="default" w:ascii="Arial" w:hAnsi="Arial" w:cs="Arial"/>
          <w:sz w:val="20"/>
          <w:szCs w:val="20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ind w:left="100" w:hanging="100" w:hangingChars="50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sz w:val="20"/>
          <w:szCs w:val="20"/>
          <w:lang w:val="pt-BR"/>
        </w:rPr>
        <w:t>_____________________________</w:t>
      </w:r>
      <w:r>
        <w:rPr>
          <w:rFonts w:hint="default" w:ascii="Arial" w:hAnsi="Arial" w:cs="Arial"/>
          <w:sz w:val="20"/>
          <w:szCs w:val="20"/>
          <w:lang w:val="pt-BR"/>
        </w:rPr>
        <w:tab/>
      </w:r>
      <w:r>
        <w:rPr>
          <w:rFonts w:hint="default" w:ascii="Arial" w:hAnsi="Arial" w:cs="Arial"/>
          <w:sz w:val="20"/>
          <w:szCs w:val="20"/>
          <w:lang w:val="pt-BR"/>
        </w:rPr>
        <w:tab/>
      </w:r>
      <w:r>
        <w:rPr>
          <w:rFonts w:hint="default" w:ascii="Arial" w:hAnsi="Arial" w:cs="Arial"/>
          <w:sz w:val="20"/>
          <w:szCs w:val="20"/>
          <w:lang w:val="pt-BR"/>
        </w:rPr>
        <w:t xml:space="preserve">                      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ind w:firstLine="836" w:firstLineChars="418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sz w:val="20"/>
          <w:szCs w:val="20"/>
          <w:lang w:val="pt-BR"/>
        </w:rPr>
        <w:t>Rodrigo Modesto</w:t>
      </w:r>
      <w:r>
        <w:rPr>
          <w:rFonts w:hint="default" w:ascii="Arial" w:hAnsi="Arial" w:cs="Arial"/>
          <w:sz w:val="20"/>
          <w:szCs w:val="20"/>
          <w:lang w:val="pt-BR"/>
        </w:rPr>
        <w:tab/>
      </w:r>
      <w:r>
        <w:rPr>
          <w:rFonts w:hint="default" w:ascii="Arial" w:hAnsi="Arial" w:cs="Arial"/>
          <w:sz w:val="20"/>
          <w:szCs w:val="20"/>
          <w:lang w:val="pt-BR"/>
        </w:rPr>
        <w:tab/>
      </w:r>
      <w:r>
        <w:rPr>
          <w:rFonts w:hint="default" w:ascii="Arial" w:hAnsi="Arial" w:cs="Arial"/>
          <w:sz w:val="20"/>
          <w:szCs w:val="20"/>
          <w:lang w:val="pt-BR"/>
        </w:rPr>
        <w:tab/>
      </w:r>
      <w:r>
        <w:rPr>
          <w:rFonts w:hint="default" w:ascii="Arial" w:hAnsi="Arial" w:cs="Arial"/>
          <w:sz w:val="20"/>
          <w:szCs w:val="20"/>
          <w:lang w:val="pt-BR"/>
        </w:rPr>
        <w:tab/>
      </w:r>
      <w:r>
        <w:rPr>
          <w:rFonts w:hint="default" w:ascii="Arial" w:hAnsi="Arial" w:cs="Arial"/>
          <w:sz w:val="20"/>
          <w:szCs w:val="20"/>
          <w:lang w:val="pt-BR"/>
        </w:rPr>
        <w:tab/>
      </w:r>
      <w:r>
        <w:rPr>
          <w:rFonts w:hint="default" w:ascii="Arial" w:hAnsi="Arial" w:cs="Arial"/>
          <w:sz w:val="20"/>
          <w:szCs w:val="20"/>
          <w:lang w:val="pt-BR"/>
        </w:rPr>
        <w:t xml:space="preserve">       Evelyn de Sousa Faria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ind w:firstLine="700" w:firstLineChars="350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sz w:val="20"/>
          <w:szCs w:val="20"/>
          <w:lang w:val="pt-BR"/>
        </w:rPr>
        <w:t xml:space="preserve">Presidente da Mesa </w:t>
      </w:r>
      <w:r>
        <w:rPr>
          <w:rFonts w:hint="default" w:ascii="Arial" w:hAnsi="Arial" w:cs="Arial"/>
          <w:sz w:val="20"/>
          <w:szCs w:val="20"/>
          <w:lang w:val="pt-BR"/>
        </w:rPr>
        <w:tab/>
      </w:r>
      <w:r>
        <w:rPr>
          <w:rFonts w:hint="default" w:ascii="Arial" w:hAnsi="Arial" w:cs="Arial"/>
          <w:sz w:val="20"/>
          <w:szCs w:val="20"/>
          <w:lang w:val="pt-BR"/>
        </w:rPr>
        <w:tab/>
      </w:r>
      <w:r>
        <w:rPr>
          <w:rFonts w:hint="default" w:ascii="Arial" w:hAnsi="Arial" w:cs="Arial"/>
          <w:sz w:val="20"/>
          <w:szCs w:val="20"/>
          <w:lang w:val="pt-BR"/>
        </w:rPr>
        <w:tab/>
      </w:r>
      <w:r>
        <w:rPr>
          <w:rFonts w:hint="default" w:ascii="Arial" w:hAnsi="Arial" w:cs="Arial"/>
          <w:sz w:val="20"/>
          <w:szCs w:val="20"/>
          <w:lang w:val="pt-BR"/>
        </w:rPr>
        <w:tab/>
      </w:r>
      <w:r>
        <w:rPr>
          <w:rFonts w:hint="default" w:ascii="Arial" w:hAnsi="Arial" w:cs="Arial"/>
          <w:sz w:val="20"/>
          <w:szCs w:val="20"/>
          <w:lang w:val="pt-BR"/>
        </w:rPr>
        <w:tab/>
      </w:r>
      <w:r>
        <w:rPr>
          <w:rFonts w:hint="default" w:ascii="Arial" w:hAnsi="Arial" w:cs="Arial"/>
          <w:sz w:val="20"/>
          <w:szCs w:val="20"/>
          <w:lang w:val="pt-BR"/>
        </w:rPr>
        <w:t xml:space="preserve">        Agente Administrativo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40" w:lineRule="auto"/>
        <w:textAlignment w:val="auto"/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pt-BR"/>
        </w:rPr>
        <w:t>Câmara Municipal de Pouso Alegre</w:t>
      </w:r>
      <w:r>
        <w:rPr>
          <w:rFonts w:hint="default" w:ascii="Arial" w:hAnsi="Arial" w:cs="Arial"/>
          <w:sz w:val="20"/>
          <w:szCs w:val="20"/>
          <w:lang w:val="pt-BR"/>
        </w:rPr>
        <w:tab/>
      </w:r>
      <w:r>
        <w:rPr>
          <w:rFonts w:hint="default" w:ascii="Arial" w:hAnsi="Arial" w:cs="Arial"/>
          <w:sz w:val="20"/>
          <w:szCs w:val="20"/>
          <w:lang w:val="pt-BR"/>
        </w:rPr>
        <w:tab/>
      </w:r>
      <w:r>
        <w:rPr>
          <w:rFonts w:hint="default" w:ascii="Arial" w:hAnsi="Arial" w:cs="Arial"/>
          <w:sz w:val="20"/>
          <w:szCs w:val="20"/>
          <w:lang w:val="pt-BR"/>
        </w:rPr>
        <w:tab/>
      </w:r>
      <w:r>
        <w:rPr>
          <w:rFonts w:hint="default" w:ascii="Arial" w:hAnsi="Arial" w:cs="Arial"/>
          <w:sz w:val="20"/>
          <w:szCs w:val="20"/>
          <w:lang w:val="pt-BR"/>
        </w:rPr>
        <w:t xml:space="preserve">                       Setor de Licitações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C9"/>
    <w:rsid w:val="007477CD"/>
    <w:rsid w:val="00B4011A"/>
    <w:rsid w:val="00C87B13"/>
    <w:rsid w:val="00F931C9"/>
    <w:rsid w:val="07496175"/>
    <w:rsid w:val="0A19335D"/>
    <w:rsid w:val="13371AF2"/>
    <w:rsid w:val="1CDB6213"/>
    <w:rsid w:val="2D8F0CAA"/>
    <w:rsid w:val="40A90D3A"/>
    <w:rsid w:val="6CF2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553</Characters>
  <Lines>4</Lines>
  <Paragraphs>1</Paragraphs>
  <TotalTime>90</TotalTime>
  <ScaleCrop>false</ScaleCrop>
  <LinksUpToDate>false</LinksUpToDate>
  <CharactersWithSpaces>654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2020-01-13T20:40:00Z</dcterms:created>
  <dc:creator>cmpa</dc:creator>
  <cp:lastModifiedBy>cmpa</cp:lastModifiedBy>
  <cp:lastPrinted>2020-01-31T16:25:41Z</cp:lastPrinted>
  <dcterms:modified xsi:type="dcterms:W3CDTF">2020-01-31T16:34:23Z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