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que seja feita a capina e limpeza na Rua 01, Bairro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moradores, vêm cobrando uma resolução junto a este vereador, no qual a mesma está sem calçamento, e com essas chuvas o mato cresceu muito atraindo assim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