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49</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realizada a instalação de lâmpadas de LED em toda a extensão da Rua Carmelino Massafera (conhecida como “Diquinha”),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local carece de instalação de lâmpadas de LED, em caráter de urgência, tendo em vista ser uma região onde ocorre assaltos, acarretando no aumento da criminalidade no Bairro São Geraldo.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