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dos lotes na Rua Adilson Custódio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diversos terrenos com o mato muito alto e sujeira acumulada.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