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em caráter de urgência, a realização de operação tapa-buracos, reparos no asfaltamento e limpeza da Rua Maria Francisca de Brito, na altura do número 705,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por moradores e pessoas que utilizam a referida rua, uma vez que, a mesma se encontra muito deteriorada, com buracos (que estão aumentando), o que prejudica a boa aparência do logradouro, conforme demonstra a imagem anexa.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Tal medida visa favorecer a locomoção dos pedestres, conferindo mais segurança, dignidade e qualidade de vida aos moradores, estudantes, pedestres, e de veículos que transitam pela referida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