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lombada na Rua Adriano de Freitas Cardoso,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de uma lombada no local é necessária pelo alto número de pedestres e veículos que transitam pelo local, assim diminuindo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