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abrigos de espera de ônibus de transporte público municipal para o bairro Jardim Redentor, nos locais de embarque e desembarque.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Jardim Redentor entraram em contato com o nosso gabinete, reivindicando a construção de mais abrigos, pois ficam muitas vezes expostos ao forte sol e/ou chuvas, sem quaisquer proteções de abrigar-se ao esperarem os ônibus.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