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competente da Administração Pública de limpeza, capina e melhoramento das ruas em toda extensão do bairro Loteamento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desta localidade, para que seja realizada obras de melhoramentos para toda a comunidade do bairro Solar do Quita.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