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86" w:rsidRPr="00056F86" w:rsidRDefault="00056F86" w:rsidP="00056F86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6F86">
        <w:rPr>
          <w:rFonts w:ascii="Times New Roman" w:hAnsi="Times New Roman" w:cs="Times New Roman"/>
          <w:b/>
          <w:color w:val="000000"/>
          <w:sz w:val="24"/>
          <w:szCs w:val="24"/>
        </w:rPr>
        <w:t>PORTARIA Nº 127/2019</w:t>
      </w:r>
    </w:p>
    <w:p w:rsidR="00056F86" w:rsidRPr="00056F86" w:rsidRDefault="00056F86" w:rsidP="00056F86">
      <w:pPr>
        <w:spacing w:line="28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6F86" w:rsidRPr="00056F86" w:rsidRDefault="00056F86" w:rsidP="00056F86">
      <w:pPr>
        <w:tabs>
          <w:tab w:val="left" w:pos="8504"/>
        </w:tabs>
        <w:ind w:left="2835" w:right="-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56F86">
        <w:rPr>
          <w:rFonts w:ascii="Times New Roman" w:hAnsi="Times New Roman" w:cs="Times New Roman"/>
          <w:b/>
          <w:caps/>
          <w:sz w:val="24"/>
          <w:szCs w:val="24"/>
        </w:rPr>
        <w:t>Concede férias prêmio indenizada AOs SERVIDORes que menciona.</w:t>
      </w:r>
    </w:p>
    <w:p w:rsidR="00056F86" w:rsidRPr="00056F86" w:rsidRDefault="00056F86" w:rsidP="00056F86">
      <w:pPr>
        <w:tabs>
          <w:tab w:val="left" w:pos="8504"/>
        </w:tabs>
        <w:spacing w:line="280" w:lineRule="auto"/>
        <w:ind w:left="2835"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6F86" w:rsidRPr="00056F86" w:rsidRDefault="00056F86" w:rsidP="00056F86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56F86"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Ver. Oliveira Altair Amaral, no uso de suas atribuições e de conformidade com o art. 127 da Lei nº 1.042, de 25 de maio de 1971 (Estatuto dos Servidores Públicos do Município), e do inciso II do art. 115 da Lei Orgânica do Município, expede a seguinte</w:t>
      </w:r>
    </w:p>
    <w:p w:rsidR="00056F86" w:rsidRPr="00056F86" w:rsidRDefault="00056F86" w:rsidP="00056F86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56F86" w:rsidRPr="00056F86" w:rsidRDefault="00056F86" w:rsidP="00056F86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F86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056F86" w:rsidRPr="00056F86" w:rsidRDefault="00056F86" w:rsidP="00056F86">
      <w:pPr>
        <w:pStyle w:val="Corpodetexto"/>
        <w:ind w:right="1134" w:firstLine="2835"/>
        <w:rPr>
          <w:szCs w:val="24"/>
        </w:rPr>
      </w:pPr>
    </w:p>
    <w:p w:rsidR="00056F86" w:rsidRPr="00056F86" w:rsidRDefault="00056F86" w:rsidP="00056F86">
      <w:pPr>
        <w:pStyle w:val="Corpodetexto"/>
        <w:ind w:right="-1" w:firstLine="2835"/>
        <w:rPr>
          <w:szCs w:val="24"/>
        </w:rPr>
      </w:pPr>
      <w:r w:rsidRPr="00056F86">
        <w:rPr>
          <w:szCs w:val="24"/>
        </w:rPr>
        <w:t>Art. 1º - CONCEDER férias prêmio indenizada aos servidores abaixo relacionados:</w:t>
      </w:r>
    </w:p>
    <w:p w:rsidR="00056F86" w:rsidRPr="00056F86" w:rsidRDefault="00056F86" w:rsidP="00056F86">
      <w:pPr>
        <w:pStyle w:val="Corpodetexto"/>
        <w:ind w:right="1134" w:firstLine="2835"/>
        <w:rPr>
          <w:szCs w:val="24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1842"/>
        <w:gridCol w:w="1121"/>
        <w:gridCol w:w="1312"/>
        <w:gridCol w:w="1796"/>
      </w:tblGrid>
      <w:tr w:rsidR="00056F86" w:rsidRPr="00056F86" w:rsidTr="009D03BA">
        <w:trPr>
          <w:trHeight w:val="254"/>
        </w:trPr>
        <w:tc>
          <w:tcPr>
            <w:tcW w:w="2405" w:type="dxa"/>
            <w:shd w:val="clear" w:color="auto" w:fill="F2F2F2" w:themeFill="background1" w:themeFillShade="F2"/>
            <w:vAlign w:val="center"/>
            <w:hideMark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F86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6F86">
              <w:rPr>
                <w:rFonts w:ascii="Times New Roman" w:hAnsi="Times New Roman"/>
                <w:b/>
                <w:sz w:val="24"/>
                <w:szCs w:val="24"/>
              </w:rPr>
              <w:t>Matr</w:t>
            </w:r>
            <w:proofErr w:type="spellEnd"/>
            <w:r w:rsidRPr="00056F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F86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  <w:hideMark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6F86">
              <w:rPr>
                <w:rFonts w:ascii="Times New Roman" w:hAnsi="Times New Roman"/>
                <w:b/>
                <w:sz w:val="24"/>
                <w:szCs w:val="24"/>
              </w:rPr>
              <w:t>Qtde</w:t>
            </w:r>
            <w:proofErr w:type="spellEnd"/>
            <w:r w:rsidRPr="00056F86">
              <w:rPr>
                <w:rFonts w:ascii="Times New Roman" w:hAnsi="Times New Roman"/>
                <w:b/>
                <w:sz w:val="24"/>
                <w:szCs w:val="24"/>
              </w:rPr>
              <w:t xml:space="preserve"> de parcelas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  <w:hideMark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F86">
              <w:rPr>
                <w:rFonts w:ascii="Times New Roman" w:hAnsi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  <w:hideMark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F86"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056F86" w:rsidRPr="00056F86" w:rsidTr="009D03BA">
        <w:trPr>
          <w:trHeight w:val="610"/>
        </w:trPr>
        <w:tc>
          <w:tcPr>
            <w:tcW w:w="2405" w:type="dxa"/>
            <w:vAlign w:val="center"/>
            <w:hideMark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86">
              <w:rPr>
                <w:rFonts w:ascii="Times New Roman" w:hAnsi="Times New Roman"/>
                <w:sz w:val="24"/>
                <w:szCs w:val="24"/>
              </w:rPr>
              <w:t>Marcela Prado Leite Praça</w:t>
            </w:r>
          </w:p>
        </w:tc>
        <w:tc>
          <w:tcPr>
            <w:tcW w:w="851" w:type="dxa"/>
            <w:vAlign w:val="center"/>
            <w:hideMark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86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842" w:type="dxa"/>
            <w:vAlign w:val="center"/>
            <w:hideMark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86">
              <w:rPr>
                <w:rFonts w:ascii="Times New Roman" w:hAnsi="Times New Roman"/>
                <w:sz w:val="24"/>
                <w:szCs w:val="24"/>
              </w:rPr>
              <w:t>Agente Administrativo</w:t>
            </w:r>
          </w:p>
        </w:tc>
        <w:tc>
          <w:tcPr>
            <w:tcW w:w="1121" w:type="dxa"/>
            <w:vAlign w:val="center"/>
            <w:hideMark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8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12" w:type="dxa"/>
            <w:vAlign w:val="center"/>
            <w:hideMark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86">
              <w:rPr>
                <w:rFonts w:ascii="Times New Roman" w:hAnsi="Times New Roman"/>
                <w:sz w:val="24"/>
                <w:szCs w:val="24"/>
              </w:rPr>
              <w:t>16/12/2014 a 15/12/2019</w:t>
            </w:r>
          </w:p>
        </w:tc>
        <w:tc>
          <w:tcPr>
            <w:tcW w:w="1796" w:type="dxa"/>
            <w:vAlign w:val="center"/>
            <w:hideMark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86">
              <w:rPr>
                <w:rFonts w:ascii="Times New Roman" w:hAnsi="Times New Roman"/>
                <w:sz w:val="24"/>
                <w:szCs w:val="24"/>
              </w:rPr>
              <w:t>Dezembro/2019</w:t>
            </w:r>
          </w:p>
        </w:tc>
      </w:tr>
      <w:tr w:rsidR="00056F86" w:rsidRPr="00056F86" w:rsidTr="009D03BA">
        <w:trPr>
          <w:trHeight w:val="610"/>
        </w:trPr>
        <w:tc>
          <w:tcPr>
            <w:tcW w:w="2405" w:type="dxa"/>
            <w:vAlign w:val="center"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86">
              <w:rPr>
                <w:rFonts w:ascii="Times New Roman" w:hAnsi="Times New Roman"/>
                <w:sz w:val="24"/>
                <w:szCs w:val="24"/>
              </w:rPr>
              <w:t>Marcos Alves Pires</w:t>
            </w:r>
          </w:p>
        </w:tc>
        <w:tc>
          <w:tcPr>
            <w:tcW w:w="851" w:type="dxa"/>
            <w:vAlign w:val="center"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8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842" w:type="dxa"/>
            <w:vAlign w:val="center"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86">
              <w:rPr>
                <w:rFonts w:ascii="Times New Roman" w:hAnsi="Times New Roman"/>
                <w:sz w:val="24"/>
                <w:szCs w:val="24"/>
              </w:rPr>
              <w:t>Motorista</w:t>
            </w:r>
          </w:p>
        </w:tc>
        <w:tc>
          <w:tcPr>
            <w:tcW w:w="1121" w:type="dxa"/>
            <w:vAlign w:val="center"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8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12" w:type="dxa"/>
            <w:vAlign w:val="center"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86">
              <w:rPr>
                <w:rFonts w:ascii="Times New Roman" w:hAnsi="Times New Roman"/>
                <w:sz w:val="24"/>
                <w:szCs w:val="24"/>
              </w:rPr>
              <w:t>16/12/2014 a 15/12/2019</w:t>
            </w:r>
          </w:p>
        </w:tc>
        <w:tc>
          <w:tcPr>
            <w:tcW w:w="1796" w:type="dxa"/>
            <w:vAlign w:val="center"/>
          </w:tcPr>
          <w:p w:rsidR="00056F86" w:rsidRPr="00056F86" w:rsidRDefault="00056F86" w:rsidP="009D03BA">
            <w:pPr>
              <w:pStyle w:val="TextosemFormata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86">
              <w:rPr>
                <w:rFonts w:ascii="Times New Roman" w:hAnsi="Times New Roman"/>
                <w:sz w:val="24"/>
                <w:szCs w:val="24"/>
              </w:rPr>
              <w:t>Dezembro/2019</w:t>
            </w:r>
          </w:p>
        </w:tc>
      </w:tr>
    </w:tbl>
    <w:p w:rsidR="00056F86" w:rsidRPr="00056F86" w:rsidRDefault="00056F86" w:rsidP="00056F86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56F86" w:rsidRPr="00056F86" w:rsidRDefault="00056F86" w:rsidP="00056F86">
      <w:pPr>
        <w:tabs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56F86">
        <w:rPr>
          <w:rFonts w:ascii="Times New Roman" w:hAnsi="Times New Roman" w:cs="Times New Roman"/>
          <w:sz w:val="24"/>
          <w:szCs w:val="24"/>
        </w:rPr>
        <w:t>Art. 2º - Revogadas as disposições em contrário, a presente Portaria entra em vigor na data de sua publicação.</w:t>
      </w:r>
    </w:p>
    <w:p w:rsidR="00056F86" w:rsidRPr="00056F86" w:rsidRDefault="00056F86" w:rsidP="00056F86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56F86" w:rsidRPr="00056F86" w:rsidRDefault="00056F86" w:rsidP="00056F86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F86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056F86" w:rsidRPr="00056F86" w:rsidRDefault="00056F86" w:rsidP="00056F86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6F86" w:rsidRDefault="00056F86" w:rsidP="00056F8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6F8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2 DE </w:t>
      </w:r>
      <w:proofErr w:type="gramStart"/>
      <w:r w:rsidRPr="00056F86">
        <w:rPr>
          <w:rFonts w:ascii="Times New Roman" w:hAnsi="Times New Roman" w:cs="Times New Roman"/>
          <w:color w:val="000000"/>
          <w:sz w:val="24"/>
          <w:szCs w:val="24"/>
        </w:rPr>
        <w:t>DEZEMBRO</w:t>
      </w:r>
      <w:proofErr w:type="gramEnd"/>
      <w:r w:rsidRPr="00056F86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056F86" w:rsidRPr="00056F86" w:rsidRDefault="00056F86" w:rsidP="00056F8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056F86" w:rsidRPr="00056F86" w:rsidTr="009D03BA">
        <w:tc>
          <w:tcPr>
            <w:tcW w:w="8575" w:type="dxa"/>
            <w:hideMark/>
          </w:tcPr>
          <w:p w:rsidR="00056F86" w:rsidRDefault="00056F86" w:rsidP="0005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F86" w:rsidRPr="00056F86" w:rsidRDefault="00056F86" w:rsidP="00056F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86">
              <w:rPr>
                <w:rFonts w:ascii="Times New Roman" w:hAnsi="Times New Roman" w:cs="Times New Roman"/>
                <w:sz w:val="24"/>
                <w:szCs w:val="24"/>
              </w:rPr>
              <w:t>OLIVEIRA ALTAIR AMARAL</w:t>
            </w:r>
            <w:r w:rsidRPr="00056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6F86" w:rsidRPr="00056F86" w:rsidRDefault="00056F86" w:rsidP="00056F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 MESA</w:t>
            </w:r>
          </w:p>
        </w:tc>
      </w:tr>
    </w:tbl>
    <w:p w:rsidR="00EC7FA1" w:rsidRPr="00056F86" w:rsidRDefault="00EC7FA1" w:rsidP="00056F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7FA1" w:rsidRPr="00056F86" w:rsidSect="004B575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056F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056F8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056F86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056F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B3" w:rsidRDefault="00056F86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36803871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3FEFD2" wp14:editId="07E0238F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5B3" w:rsidRPr="002532DA" w:rsidRDefault="00056F86" w:rsidP="001755B3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476212" w:rsidRDefault="00056F86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2-131</w:t>
                          </w:r>
                        </w:p>
                        <w:p w:rsidR="001755B3" w:rsidRPr="002532DA" w:rsidRDefault="00056F86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1755B3" w:rsidRPr="002532DA" w:rsidRDefault="00056F86" w:rsidP="001755B3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2532DA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2532DA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1755B3" w:rsidRPr="00567341" w:rsidRDefault="00056F86" w:rsidP="001755B3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FEFD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1755B3" w:rsidRPr="002532DA" w:rsidRDefault="00056F86" w:rsidP="001755B3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476212" w:rsidRDefault="00056F86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2-131</w:t>
                    </w:r>
                  </w:p>
                  <w:p w:rsidR="001755B3" w:rsidRPr="002532DA" w:rsidRDefault="00056F86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1755B3" w:rsidRPr="002532DA" w:rsidRDefault="00056F86" w:rsidP="001755B3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2532DA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2532DA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1755B3" w:rsidRPr="00567341" w:rsidRDefault="00056F86" w:rsidP="001755B3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0" w:rsidRDefault="00056F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86"/>
    <w:rsid w:val="00056F86"/>
    <w:rsid w:val="00E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4A6AA8-7076-4A8C-8860-D98C1B72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56F86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56F86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6F8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56F8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56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56F8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056F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56F8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6F8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56F8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56F8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56F8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56F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dcterms:created xsi:type="dcterms:W3CDTF">2019-12-02T17:57:00Z</dcterms:created>
  <dcterms:modified xsi:type="dcterms:W3CDTF">2019-12-02T17:58:00Z</dcterms:modified>
</cp:coreProperties>
</file>