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2509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que seja realizada a poda das árvores localizadas na área verde que se encontra no final da Rua Itajubá, Bairro Primavera, até no final da mina d’água, do Bairro João Paulo.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árvores estão grandes e seus galhos estão encostando nas paredes dos fundos das residências, o que está servindo como ponte para que escorpiões e demais animais peçonhentos adentrem nos imóveis, prejudicando a segurança e saúde pública.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