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por bloquetes em toda extensão da Rua Maria Divina Soares,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possui nenhum tipo de pavimentação, dificultando o trânsito de pedestres e veículos pelo local, em especial nos períodos chuvosos onde o local fica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