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uma lixeira na Rua Maria Guilhermina Franco, nas proximidades do nº 315,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vem por meio de uma reivindicação dos moradores, já que os animais de rua rasgam as sacolas e espalham todo o lixo em busca de comida, deixando o lixo exposto e causando diversos transtornos aos cidadãos das proximidades.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