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realizada a limpeza e capina em toda extensão do Bairro Jardim Canadá, especialmente na Rua Maringá,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o mato está muito alto e lixo e entulhos espalhados, favorecendo a proliferação de insetos e animais peçonhentos, sendo de extrema importância a realização da capina e limpeza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