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colocação de uma tela na trave do gol no campinho, situado no Bairro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revindicam devido seus filhos utilizar diariamente o espaço para jogos, inclusive de futebol, para trazer mais seguranças a todos os usuários, devido a bola estar saindo para rua, podendo ocasionar um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