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2364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substituição das lâmpadas convencionais por lâmpadas de Led em toda a extensão do bairro Jardim América.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solicitação devido às reivindicações dos moradores do bairro pela melhoria na iluminação do bairro. As lâmpadas de led proporcionam redução nos custos com a manutenção.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