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pavimentação asfáltica da Rua Julião Meyer, no Bairro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possui a pavimentação de bloquetes, por ser uma Rua íngreme, no período de chuvas o escoamento de água acaba danificando uma parte da estrutura de pavimentação gerando buracos na via. Necessitando da devida pavimentação.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