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operação tapa-buracos na rua Monsenhor Dutra,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é uma rua com grande fluxo de veículos e encontra-se com enormes buracos que podem gerar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