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a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Tonini, principal acesso ao Condomínio BRZ Portal das Turquesas, no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indicada é um segundo acesso, que tem fluxo grande de entrada e saída do Condomínio Portal das Turquesas, além de muito movimento, tanto de veículos leves, como de veículos pesados, e, não só, também é de grande circulação de pessoas. As melhorias acima citadas irão trazer mais segurança e conforto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