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2325 / 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em caráter de urgência, a instalação de placas indicativas de velocidade e a construção de redutores de velocidade na Avenida Camilo de Barros Laraia, nas proximidades da Praça do Migrante, no bairro Cidade Jardim.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2D6C60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Na referida praça, recém-inaugurada, existe uma quadra de futebol utilizada por crianças, adolescentes e adultos, e como ainda não existe nenhum tipo de proteção no seu entorno, sempre que a bola cai fora das suas imediações, especialmente as crianças vão para a rua para pegá-la, colocando em risco sua segurança.</w:t>
      </w: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Cs w:val="24"/>
        </w:rPr>
        <w:t>Vale ressaltar que há um fluxo intenso de veículos que circulam pela avenida, demandando a construção de redutores de velocidade e a instalação de placas indicativas que facilitem e incentivem o trânsito seguro dos motoristas.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5 de novembro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Dionísio Pereira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B57F10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novembro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7F10" w:rsidRDefault="00B57F10" w:rsidP="007F393F">
      <w:r>
        <w:separator/>
      </w:r>
    </w:p>
  </w:endnote>
  <w:endnote w:type="continuationSeparator" w:id="0">
    <w:p w:rsidR="00B57F10" w:rsidRDefault="00B57F10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B57F10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B57F10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B57F10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B57F1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7F10" w:rsidRDefault="00B57F10" w:rsidP="007F393F">
      <w:r>
        <w:separator/>
      </w:r>
    </w:p>
  </w:footnote>
  <w:footnote w:type="continuationSeparator" w:id="0">
    <w:p w:rsidR="00B57F10" w:rsidRDefault="00B57F10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B57F10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B57F10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B57F10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B57F10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B57F1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D6C60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57F10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902541-0ADC-40D1-81A3-80EA92798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Marcela</cp:lastModifiedBy>
  <cp:revision>9</cp:revision>
  <cp:lastPrinted>2017-09-29T16:18:00Z</cp:lastPrinted>
  <dcterms:created xsi:type="dcterms:W3CDTF">2016-01-14T15:36:00Z</dcterms:created>
  <dcterms:modified xsi:type="dcterms:W3CDTF">2019-11-04T19:55:00Z</dcterms:modified>
</cp:coreProperties>
</file>