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responsável, o corte de duas árvores, situadas na Rua Maria Aparecida Ribeiro, nº 88,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medida emergencial, tendo em vista que as duas árvores estão aparentemente "condenadas", com os galhos grandes, atingindo e danificado a rede elétrica, a calçada e a estrutura das casas ao redor, o que traz riscos para os moradores e para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