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o asfaltamento em toda extensão da Avenida José Aurélio Garcia, bairro Colina Santa Bárbara,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a avenida encontra-se com o asfalto danificado e com enormes buracos, causando danos aos veículos e dificultando o tráfego dos pedestres e dos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