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responsável da Administração pública que seja realizada uma capina e limpeza em toda a extensão do bairro Residencial Parque dos Fontes.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reivindicações dos moradores do bairro, foi-se alertado que o mato na local está alto, necessitando de capina e auxiliando no acumulo de sujeira nas ruas do referido bairro. Por consequência, isso gera vários transtornos aos moradores da localidade, como o aparecimento de insetos e animais peçonhentos dentro de suas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