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2249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 a solicitação ao setor responsável da Administração Pública a instalação de telefones públicos (orelhões), na Unidade Básica de Saúde (UBS) Adelson dos Reis Matias, localizada no Bairro Jatobá.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faz-se necessária por haver um aumento no uso de celulares as pessoas deixaram de possuir telefones fixos em suas residências e, assim, não conseguem entrar em contato com serviços de atendimento ao cliente que possuem telefones iniciados pelo código “0800”. Além disso, muitas pessoas idosas não possuem familiaridade com os celulares móveis ou smartphones, também necessitando desse serviço já conhecido por inúmeras gerações para realizarem suas ligações pessoais.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29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29 de outubro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