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de viabilidade para implantação de uma faixa elevada no final da Silviano Brandão, com o cruzamento da rua Coronel Pradel e Avenida Alferes Augusto Gomes Medela.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necessária, pois a referida rua vem sendo alvo de imprudência por parte de muitos motoristas, tendo em vista que estes não reduzem a velocidade para descer, causando inúmeros acidentes na via e colocando a vida dos transeuntes e moradores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