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a reativação das atividades da "Fazenda EPAMIG", no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278F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reativação das atividades da Fazenda EPAMIG pode ser de grande importância para o Município, uma vez que poderá colaborar muito para o desenvolvimento do agronegócio local. Para tanto, seria importante solicitar a colaboração dos nossos representantes no governo do estado, Doutor Paulo Valdir e Bilac Pinto.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Destaco que seria de grande importância a reativação do Centro de Pesquisa, com parcerias com a iniciativa privada, com empresas que atuam em nosso Município, tais como Adubos Real, Syngenta, Agro Céres, Bayer, dentre outras. Sugiro, também, a implantação de uma horta com finalidade de distribuição dos alimentos produzidos para escolas, creches e outras entidades.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E43F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3FE" w:rsidRDefault="009E43FE" w:rsidP="007F393F">
      <w:r>
        <w:separator/>
      </w:r>
    </w:p>
  </w:endnote>
  <w:endnote w:type="continuationSeparator" w:id="0">
    <w:p w:rsidR="009E43FE" w:rsidRDefault="009E43F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E43F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E43F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E43F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43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3FE" w:rsidRDefault="009E43FE" w:rsidP="007F393F">
      <w:r>
        <w:separator/>
      </w:r>
    </w:p>
  </w:footnote>
  <w:footnote w:type="continuationSeparator" w:id="0">
    <w:p w:rsidR="009E43FE" w:rsidRDefault="009E43F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43F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E43F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E43F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E43F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E43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43FE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278F3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70DC-5F9E-4EB6-9F64-E36D0D22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2019-10-21T17:24:00Z</dcterms:modified>
</cp:coreProperties>
</file>