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medidas de segurança no trânsito na Avenida Vicente Simões, próximo à Cacife Tintas.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possui um enorme trânsito de veículos em alta velocidade, além de os motoristas não respeitarem a sinalização. Com isso, causa insegurança aos moradores e usuários que utilizam a avenida diariamente.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