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2205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da concessionária COPASA para a realização de operação tapa-buracos em toda extensão da rua Alberto Luiz Coutinho, no bairro Jardim Redentor.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rua supracitada vêm cobrando providências junto a este vereador devido aos transtornos causados pela falta de manutenção da rua citada, causadas pela COPASA, que  abre e não fecha os buracos. Desta forma vem gerando inúmeros transtornos aos moradores do bairro Jardim Redentor.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