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4C" w:rsidRPr="00522FBF" w:rsidRDefault="00BA724C" w:rsidP="009F5C95">
      <w:pPr>
        <w:pStyle w:val="SemEspaamento"/>
        <w:jc w:val="center"/>
        <w:rPr>
          <w:b/>
        </w:rPr>
      </w:pPr>
      <w:r w:rsidRPr="00522FBF">
        <w:rPr>
          <w:b/>
        </w:rPr>
        <w:t>PROJETO DE LEI Nº 1034</w:t>
      </w:r>
      <w:r w:rsidR="009F5C95" w:rsidRPr="00522FBF">
        <w:rPr>
          <w:b/>
        </w:rPr>
        <w:t xml:space="preserve"> /</w:t>
      </w:r>
      <w:r w:rsidRPr="00522FBF">
        <w:rPr>
          <w:b/>
        </w:rPr>
        <w:t xml:space="preserve"> 2019</w:t>
      </w:r>
    </w:p>
    <w:p w:rsidR="009F5C95" w:rsidRPr="00522FBF" w:rsidRDefault="009F5C95" w:rsidP="00BA724C">
      <w:pPr>
        <w:pStyle w:val="SemEspaamento"/>
        <w:rPr>
          <w:b/>
        </w:rPr>
      </w:pPr>
    </w:p>
    <w:p w:rsidR="00522FBF" w:rsidRDefault="00522FBF" w:rsidP="009F5C95">
      <w:pPr>
        <w:pStyle w:val="SemEspaamento"/>
        <w:ind w:left="5103"/>
        <w:jc w:val="both"/>
        <w:rPr>
          <w:b/>
        </w:rPr>
      </w:pPr>
    </w:p>
    <w:p w:rsidR="00BA724C" w:rsidRPr="00522FBF" w:rsidRDefault="009F5C95" w:rsidP="009F5C95">
      <w:pPr>
        <w:pStyle w:val="SemEspaamento"/>
        <w:ind w:left="5103"/>
        <w:jc w:val="both"/>
        <w:rPr>
          <w:b/>
        </w:rPr>
      </w:pPr>
      <w:bookmarkStart w:id="0" w:name="_GoBack"/>
      <w:bookmarkEnd w:id="0"/>
      <w:r w:rsidRPr="00522FBF">
        <w:rPr>
          <w:b/>
        </w:rPr>
        <w:t>ALTERA O ART. 3º DA LEI MUNICIPAL Nº 4.118, DE 27 DE DEZEMBRO DE 2002, QUE DISPÕE SOBRE A CONTRIBUIÇÃO PARA O CUSTEIO DO SERVIÇO DE ILUMINAÇÃO PÚBLICA PREVISTA NO ARTIGO 149-A, DA CONSTITUIÇÃO FEDERAL E DÁ OUTRAS PROVIDÊNCIAS.</w:t>
      </w:r>
    </w:p>
    <w:p w:rsidR="009F5C95" w:rsidRPr="00522FBF" w:rsidRDefault="009F5C95" w:rsidP="00BA724C">
      <w:pPr>
        <w:pStyle w:val="SemEspaamento"/>
        <w:rPr>
          <w:b/>
        </w:rPr>
      </w:pPr>
    </w:p>
    <w:p w:rsidR="00BA724C" w:rsidRPr="00522FBF" w:rsidRDefault="00BA724C" w:rsidP="009F5C95">
      <w:pPr>
        <w:pStyle w:val="SemEspaamento"/>
        <w:ind w:firstLine="5103"/>
        <w:rPr>
          <w:b/>
          <w:sz w:val="20"/>
          <w:szCs w:val="20"/>
        </w:rPr>
      </w:pPr>
      <w:r w:rsidRPr="00522FBF">
        <w:rPr>
          <w:b/>
          <w:sz w:val="20"/>
          <w:szCs w:val="20"/>
        </w:rPr>
        <w:t>Autor: Poder Executivo</w:t>
      </w:r>
    </w:p>
    <w:p w:rsidR="009F5C95" w:rsidRDefault="009F5C95" w:rsidP="00BA724C">
      <w:pPr>
        <w:pStyle w:val="SemEspaamento"/>
      </w:pPr>
    </w:p>
    <w:p w:rsidR="00522FBF" w:rsidRDefault="00522FBF" w:rsidP="00522FBF">
      <w:pPr>
        <w:pStyle w:val="SemEspaamento"/>
        <w:jc w:val="both"/>
      </w:pPr>
    </w:p>
    <w:p w:rsidR="00BA724C" w:rsidRPr="00BA724C" w:rsidRDefault="00BA724C" w:rsidP="00522FBF">
      <w:pPr>
        <w:pStyle w:val="SemEspaamento"/>
        <w:jc w:val="both"/>
      </w:pPr>
      <w:r w:rsidRPr="00BA724C">
        <w:t>A Câmara Municipal de Pouso Alegre, Estado de Minas Gerais, aprova e o Chefe do Poder Executivo sanciona e promulga a seguinte lei:</w:t>
      </w:r>
    </w:p>
    <w:p w:rsidR="009F5C95" w:rsidRDefault="009F5C95" w:rsidP="00522FBF">
      <w:pPr>
        <w:pStyle w:val="SemEspaamento"/>
        <w:jc w:val="both"/>
        <w:rPr>
          <w:rStyle w:val="label"/>
        </w:rPr>
      </w:pPr>
      <w:bookmarkStart w:id="1" w:name="artigo_1"/>
    </w:p>
    <w:p w:rsidR="00BA724C" w:rsidRPr="00BA724C" w:rsidRDefault="00BA724C" w:rsidP="00522FBF">
      <w:pPr>
        <w:pStyle w:val="SemEspaamento"/>
        <w:jc w:val="both"/>
        <w:rPr>
          <w:rStyle w:val="label"/>
        </w:rPr>
      </w:pPr>
      <w:r w:rsidRPr="00522FBF">
        <w:rPr>
          <w:rStyle w:val="label"/>
          <w:b/>
        </w:rPr>
        <w:t>Art. 1º</w:t>
      </w:r>
      <w:bookmarkEnd w:id="1"/>
      <w:r w:rsidRPr="00BA724C">
        <w:rPr>
          <w:rStyle w:val="label"/>
        </w:rPr>
        <w:t xml:space="preserve"> O art. 3º da Lei Municipal nº 4.118, de 27 de dezembro de 2002, passa a vigorar com a seguinte redação:</w:t>
      </w:r>
    </w:p>
    <w:p w:rsidR="009F5C95" w:rsidRDefault="009F5C95" w:rsidP="00522FBF">
      <w:pPr>
        <w:pStyle w:val="SemEspaamento"/>
        <w:jc w:val="both"/>
        <w:rPr>
          <w:rStyle w:val="label"/>
        </w:rPr>
      </w:pPr>
    </w:p>
    <w:p w:rsidR="00BA724C" w:rsidRPr="00BA724C" w:rsidRDefault="00BA724C" w:rsidP="00522FBF">
      <w:pPr>
        <w:pStyle w:val="SemEspaamento"/>
        <w:jc w:val="both"/>
        <w:rPr>
          <w:rStyle w:val="label"/>
        </w:rPr>
      </w:pPr>
      <w:r w:rsidRPr="00BA724C">
        <w:rPr>
          <w:rStyle w:val="label"/>
        </w:rPr>
        <w:t xml:space="preserve">“Art. 3º O Sujeito Passivo da CIP é o proprietário, o titular do domínio útil ou o possuidor, a qualquer título, consumidor ou não de energia elétrica, de unidade imobiliária situada no território do Município, excepcionada a Zona Rural tal como definida pelo artigo 7º da Lei Municipal nº 4.707, de 30 de junho de </w:t>
      </w:r>
      <w:proofErr w:type="gramStart"/>
      <w:r w:rsidRPr="00BA724C">
        <w:rPr>
          <w:rStyle w:val="label"/>
        </w:rPr>
        <w:t>2008.”</w:t>
      </w:r>
      <w:proofErr w:type="gramEnd"/>
      <w:r w:rsidRPr="00BA724C">
        <w:rPr>
          <w:rStyle w:val="label"/>
        </w:rPr>
        <w:t xml:space="preserve"> (NR)</w:t>
      </w:r>
    </w:p>
    <w:p w:rsidR="009F5C95" w:rsidRDefault="009F5C95" w:rsidP="00522FBF">
      <w:pPr>
        <w:pStyle w:val="SemEspaamento"/>
        <w:jc w:val="both"/>
        <w:rPr>
          <w:rStyle w:val="label"/>
        </w:rPr>
      </w:pPr>
    </w:p>
    <w:p w:rsidR="00BA724C" w:rsidRPr="00BA724C" w:rsidRDefault="00BA724C" w:rsidP="00522FBF">
      <w:pPr>
        <w:pStyle w:val="SemEspaamento"/>
        <w:jc w:val="both"/>
        <w:rPr>
          <w:rStyle w:val="label"/>
        </w:rPr>
      </w:pPr>
      <w:r w:rsidRPr="00522FBF">
        <w:rPr>
          <w:rStyle w:val="label"/>
          <w:b/>
        </w:rPr>
        <w:t>Art. 2º</w:t>
      </w:r>
      <w:r w:rsidRPr="00BA724C">
        <w:rPr>
          <w:rStyle w:val="label"/>
        </w:rPr>
        <w:t xml:space="preserve"> Revogadas as disposições em contrário, esta Lei entra em vigor na data da sua publicação. </w:t>
      </w:r>
    </w:p>
    <w:p w:rsidR="009F5C95" w:rsidRDefault="009F5C95" w:rsidP="00BA724C">
      <w:pPr>
        <w:pStyle w:val="SemEspaamento"/>
        <w:rPr>
          <w:color w:val="000000"/>
        </w:rPr>
      </w:pPr>
    </w:p>
    <w:p w:rsidR="009F5C95" w:rsidRDefault="009F5C95" w:rsidP="009F5C95">
      <w:pPr>
        <w:pStyle w:val="SemEspaamento"/>
        <w:jc w:val="center"/>
        <w:rPr>
          <w:color w:val="000000"/>
        </w:rPr>
      </w:pPr>
    </w:p>
    <w:p w:rsidR="00BA724C" w:rsidRDefault="009F5C95" w:rsidP="009F5C95">
      <w:pPr>
        <w:pStyle w:val="SemEspaamento"/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="00BA724C" w:rsidRPr="00BA724C">
        <w:rPr>
          <w:color w:val="000000"/>
        </w:rPr>
        <w:t xml:space="preserve">Pouso Alegre, </w:t>
      </w:r>
      <w:r>
        <w:rPr>
          <w:color w:val="000000"/>
        </w:rPr>
        <w:t>10</w:t>
      </w:r>
      <w:r w:rsidR="00BA724C" w:rsidRPr="00BA724C">
        <w:rPr>
          <w:color w:val="000000"/>
        </w:rPr>
        <w:t xml:space="preserve"> de setembro de 2019.</w:t>
      </w:r>
    </w:p>
    <w:p w:rsidR="009F5C95" w:rsidRDefault="009F5C95" w:rsidP="009F5C95">
      <w:pPr>
        <w:pStyle w:val="SemEspaamento"/>
        <w:rPr>
          <w:color w:val="000000"/>
        </w:rPr>
      </w:pPr>
    </w:p>
    <w:p w:rsidR="009F5C95" w:rsidRDefault="009F5C95" w:rsidP="009F5C95">
      <w:pPr>
        <w:pStyle w:val="SemEspaamento"/>
        <w:rPr>
          <w:color w:val="000000"/>
        </w:rPr>
      </w:pPr>
    </w:p>
    <w:p w:rsidR="00522FBF" w:rsidRDefault="00522FBF" w:rsidP="009F5C95">
      <w:pPr>
        <w:pStyle w:val="SemEspaamento"/>
        <w:rPr>
          <w:color w:val="000000"/>
        </w:rPr>
      </w:pPr>
    </w:p>
    <w:p w:rsidR="009F5C95" w:rsidRDefault="009F5C95" w:rsidP="009F5C95">
      <w:pPr>
        <w:pStyle w:val="SemEspaamento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F5C95" w:rsidTr="009F5C95">
        <w:tc>
          <w:tcPr>
            <w:tcW w:w="5097" w:type="dxa"/>
          </w:tcPr>
          <w:p w:rsidR="009F5C95" w:rsidRDefault="009F5C95" w:rsidP="009F5C95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F5C95" w:rsidRDefault="009F5C95" w:rsidP="009F5C95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F5C95" w:rsidTr="009F5C95">
        <w:tc>
          <w:tcPr>
            <w:tcW w:w="5097" w:type="dxa"/>
          </w:tcPr>
          <w:p w:rsidR="009F5C95" w:rsidRPr="009F5C95" w:rsidRDefault="009F5C95" w:rsidP="009F5C95">
            <w:pPr>
              <w:pStyle w:val="SemEspaamento"/>
              <w:jc w:val="center"/>
              <w:rPr>
                <w:color w:val="000000"/>
                <w:sz w:val="20"/>
                <w:szCs w:val="20"/>
              </w:rPr>
            </w:pPr>
            <w:r w:rsidRPr="009F5C95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F5C95" w:rsidRPr="009F5C95" w:rsidRDefault="009F5C95" w:rsidP="009F5C95">
            <w:pPr>
              <w:pStyle w:val="SemEspaamento"/>
              <w:jc w:val="center"/>
              <w:rPr>
                <w:color w:val="000000"/>
                <w:sz w:val="20"/>
                <w:szCs w:val="20"/>
              </w:rPr>
            </w:pPr>
            <w:r w:rsidRPr="009F5C95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F5C95" w:rsidRPr="00BA724C" w:rsidRDefault="009F5C95" w:rsidP="009F5C95">
      <w:pPr>
        <w:pStyle w:val="SemEspaamento"/>
        <w:rPr>
          <w:color w:val="000000"/>
        </w:rPr>
      </w:pPr>
    </w:p>
    <w:p w:rsidR="00BA724C" w:rsidRPr="00BA724C" w:rsidRDefault="00BA724C" w:rsidP="00BA724C">
      <w:pPr>
        <w:pStyle w:val="SemEspaamento"/>
        <w:rPr>
          <w:color w:val="000000"/>
        </w:rPr>
      </w:pPr>
    </w:p>
    <w:p w:rsidR="00BA724C" w:rsidRPr="00BA724C" w:rsidRDefault="00BA724C" w:rsidP="00BA724C">
      <w:pPr>
        <w:pStyle w:val="SemEspaamento"/>
        <w:rPr>
          <w:color w:val="000000"/>
        </w:rPr>
      </w:pPr>
    </w:p>
    <w:sectPr w:rsidR="00BA724C" w:rsidRPr="00BA724C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0F" w:rsidRDefault="009D5E0F" w:rsidP="00FE475D">
      <w:r>
        <w:separator/>
      </w:r>
    </w:p>
  </w:endnote>
  <w:endnote w:type="continuationSeparator" w:id="0">
    <w:p w:rsidR="009D5E0F" w:rsidRDefault="009D5E0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D5E0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D5E0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D5E0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D5E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0F" w:rsidRDefault="009D5E0F" w:rsidP="00FE475D">
      <w:r>
        <w:separator/>
      </w:r>
    </w:p>
  </w:footnote>
  <w:footnote w:type="continuationSeparator" w:id="0">
    <w:p w:rsidR="009D5E0F" w:rsidRDefault="009D5E0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D5E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36B9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9D5E0F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9D5E0F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9D5E0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D5E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3D6610"/>
    <w:rsid w:val="004241AC"/>
    <w:rsid w:val="004A45DE"/>
    <w:rsid w:val="00522FBF"/>
    <w:rsid w:val="005D35A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56D0D"/>
    <w:rsid w:val="009B40CC"/>
    <w:rsid w:val="009D5E0F"/>
    <w:rsid w:val="009F5C95"/>
    <w:rsid w:val="00A05C02"/>
    <w:rsid w:val="00AF09C1"/>
    <w:rsid w:val="00BA724C"/>
    <w:rsid w:val="00C36B92"/>
    <w:rsid w:val="00C94212"/>
    <w:rsid w:val="00D250BC"/>
    <w:rsid w:val="00D55031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8698E4-3566-46BA-AC02-A10BE28B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35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5AE"/>
    <w:rPr>
      <w:rFonts w:ascii="Segoe UI" w:eastAsia="Times New Roman" w:hAnsi="Segoe UI" w:cs="Segoe UI"/>
      <w:sz w:val="18"/>
      <w:szCs w:val="18"/>
    </w:rPr>
  </w:style>
  <w:style w:type="character" w:customStyle="1" w:styleId="label">
    <w:name w:val="label"/>
    <w:basedOn w:val="Fontepargpadro"/>
    <w:rsid w:val="00BA724C"/>
  </w:style>
  <w:style w:type="paragraph" w:styleId="SemEspaamento">
    <w:name w:val="No Spacing"/>
    <w:uiPriority w:val="1"/>
    <w:qFormat/>
    <w:rsid w:val="00BA7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2019-09-11T16:47:00Z</cp:lastPrinted>
  <dcterms:created xsi:type="dcterms:W3CDTF">2019-09-11T17:20:00Z</dcterms:created>
  <dcterms:modified xsi:type="dcterms:W3CDTF">2019-09-11T17:21:00Z</dcterms:modified>
</cp:coreProperties>
</file>