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22" w:rsidRPr="00B84BA2" w:rsidRDefault="007F1222" w:rsidP="007F1222">
      <w:pPr>
        <w:tabs>
          <w:tab w:val="left" w:pos="2715"/>
          <w:tab w:val="left" w:pos="3090"/>
        </w:tabs>
        <w:jc w:val="center"/>
        <w:rPr>
          <w:b/>
        </w:rPr>
      </w:pPr>
      <w:r w:rsidRPr="00B84BA2">
        <w:rPr>
          <w:b/>
        </w:rPr>
        <w:t>PROJETO DE LEI Nº</w:t>
      </w:r>
      <w:r w:rsidR="00B84BA2">
        <w:rPr>
          <w:b/>
        </w:rPr>
        <w:t xml:space="preserve"> 1</w:t>
      </w:r>
      <w:r w:rsidRPr="00B84BA2">
        <w:rPr>
          <w:b/>
        </w:rPr>
        <w:t>032</w:t>
      </w:r>
      <w:r w:rsidR="00B84BA2">
        <w:rPr>
          <w:b/>
        </w:rPr>
        <w:t xml:space="preserve"> /</w:t>
      </w:r>
      <w:r w:rsidRPr="00B84BA2">
        <w:rPr>
          <w:b/>
        </w:rPr>
        <w:t xml:space="preserve"> 2019</w:t>
      </w:r>
    </w:p>
    <w:p w:rsidR="007F1222" w:rsidRPr="00B723DB" w:rsidRDefault="007F1222" w:rsidP="007F1222">
      <w:pPr>
        <w:tabs>
          <w:tab w:val="left" w:pos="3090"/>
        </w:tabs>
        <w:jc w:val="center"/>
      </w:pPr>
    </w:p>
    <w:p w:rsidR="007F1222" w:rsidRPr="00B723DB" w:rsidRDefault="007F1222" w:rsidP="007F1222">
      <w:pPr>
        <w:tabs>
          <w:tab w:val="left" w:pos="3090"/>
        </w:tabs>
        <w:jc w:val="center"/>
      </w:pPr>
    </w:p>
    <w:p w:rsidR="007F1222" w:rsidRPr="00B84BA2" w:rsidRDefault="00B84BA2" w:rsidP="00B723DB">
      <w:pPr>
        <w:ind w:left="5103"/>
        <w:jc w:val="both"/>
        <w:rPr>
          <w:b/>
          <w:noProof/>
          <w:lang w:eastAsia="pt-BR"/>
        </w:rPr>
      </w:pPr>
      <w:r w:rsidRPr="00B84BA2">
        <w:rPr>
          <w:b/>
          <w:noProof/>
          <w:lang w:eastAsia="pt-BR"/>
        </w:rPr>
        <w:t>AUTORIZA A ABERTURA  DE CRÉDITO  ESPECIAL NA FORMA DOS ARTIGOS 42 E 43 DA LEI 4.320/64.</w:t>
      </w:r>
    </w:p>
    <w:p w:rsidR="00B723DB" w:rsidRPr="00B84BA2" w:rsidRDefault="00B723DB" w:rsidP="00B723DB">
      <w:pPr>
        <w:ind w:left="5103"/>
        <w:jc w:val="both"/>
        <w:rPr>
          <w:b/>
          <w:noProof/>
          <w:lang w:eastAsia="pt-BR"/>
        </w:rPr>
      </w:pPr>
    </w:p>
    <w:p w:rsidR="007F1222" w:rsidRPr="00B84BA2" w:rsidRDefault="007F1222" w:rsidP="00B723DB">
      <w:pPr>
        <w:ind w:left="5103"/>
        <w:jc w:val="both"/>
        <w:rPr>
          <w:b/>
          <w:noProof/>
          <w:sz w:val="20"/>
          <w:szCs w:val="20"/>
          <w:lang w:eastAsia="pt-BR"/>
        </w:rPr>
      </w:pPr>
      <w:bookmarkStart w:id="0" w:name="_GoBack"/>
      <w:r w:rsidRPr="00B84BA2">
        <w:rPr>
          <w:b/>
          <w:noProof/>
          <w:sz w:val="20"/>
          <w:szCs w:val="20"/>
          <w:lang w:eastAsia="pt-BR"/>
        </w:rPr>
        <w:t>Autor: Poder Executivo</w:t>
      </w:r>
      <w:bookmarkEnd w:id="0"/>
    </w:p>
    <w:p w:rsidR="007F1222" w:rsidRPr="00B723DB" w:rsidRDefault="007F1222" w:rsidP="007F1222">
      <w:pPr>
        <w:jc w:val="center"/>
        <w:rPr>
          <w:b/>
          <w:noProof/>
          <w:lang w:eastAsia="pt-BR"/>
        </w:rPr>
      </w:pPr>
    </w:p>
    <w:p w:rsidR="007F1222" w:rsidRPr="00B723DB" w:rsidRDefault="007F1222" w:rsidP="007F1222">
      <w:pPr>
        <w:ind w:left="-709"/>
        <w:jc w:val="both"/>
        <w:rPr>
          <w:noProof/>
          <w:lang w:eastAsia="pt-BR"/>
        </w:rPr>
      </w:pPr>
      <w:r w:rsidRPr="00B723DB">
        <w:rPr>
          <w:noProof/>
          <w:lang w:eastAsia="pt-BR"/>
        </w:rPr>
        <w:t>A Câmara Municipal de Pouso Alegre Estado de Minas Gerais, aprova e o Chefe do Poder Executivo sanciona e promulga a seguinte Lei:</w:t>
      </w:r>
    </w:p>
    <w:p w:rsidR="00B723DB" w:rsidRPr="00B723DB" w:rsidRDefault="00B723DB" w:rsidP="007F1222">
      <w:pPr>
        <w:tabs>
          <w:tab w:val="left" w:pos="2835"/>
        </w:tabs>
        <w:ind w:left="-709"/>
        <w:jc w:val="both"/>
        <w:rPr>
          <w:noProof/>
          <w:lang w:eastAsia="pt-BR"/>
        </w:rPr>
      </w:pPr>
    </w:p>
    <w:p w:rsidR="007F1222" w:rsidRPr="00B723DB" w:rsidRDefault="00B723DB" w:rsidP="007F1222">
      <w:pPr>
        <w:tabs>
          <w:tab w:val="left" w:pos="2835"/>
        </w:tabs>
        <w:ind w:left="-709"/>
        <w:jc w:val="both"/>
        <w:rPr>
          <w:noProof/>
          <w:lang w:eastAsia="pt-BR"/>
        </w:rPr>
      </w:pPr>
      <w:r w:rsidRPr="00B723DB">
        <w:rPr>
          <w:b/>
          <w:noProof/>
          <w:lang w:eastAsia="pt-BR"/>
        </w:rPr>
        <w:t>Art. 1º</w:t>
      </w:r>
      <w:r>
        <w:rPr>
          <w:noProof/>
          <w:lang w:eastAsia="pt-BR"/>
        </w:rPr>
        <w:t xml:space="preserve"> </w:t>
      </w:r>
      <w:r w:rsidR="007F1222" w:rsidRPr="00B723DB">
        <w:rPr>
          <w:noProof/>
          <w:lang w:eastAsia="pt-BR"/>
        </w:rPr>
        <w:t>Fica o Poder Executivo autorizado a abrir crédito orçamentário especial, no valor de R$1.205.000,00  (Hum milhão, duzentos e cinco mil reais), para criação de dotação orçamentária na LOA/2019, destinada a execução e finalização  das Obras de Implantação e Construção de Equipamentos Esportivos, Convênio 5191000607/2016, com recursos oriundos do Estado de Minas Gerais, por intermédio da Secretaria de Estado de Transportes e Obras Públicas.</w:t>
      </w:r>
    </w:p>
    <w:p w:rsidR="007F1222" w:rsidRPr="006E31B1" w:rsidRDefault="007F1222" w:rsidP="007F1222">
      <w:pPr>
        <w:tabs>
          <w:tab w:val="left" w:pos="2835"/>
        </w:tabs>
        <w:ind w:left="-709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528"/>
        <w:gridCol w:w="1843"/>
      </w:tblGrid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SUPERINTENDÊNCIA DE ESPORTES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1B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E31B1">
              <w:rPr>
                <w:rFonts w:ascii="Arial" w:hAnsi="Arial" w:cs="Arial"/>
                <w:caps/>
                <w:sz w:val="20"/>
                <w:szCs w:val="20"/>
              </w:rPr>
              <w:t>Desporto Comunitário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tabs>
                <w:tab w:val="left" w:pos="382"/>
              </w:tabs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POUSO ALEGRE AMIGA DO MEIO AMBIENTE E ESPORTE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tabs>
                <w:tab w:val="left" w:pos="503"/>
                <w:tab w:val="center" w:pos="2656"/>
              </w:tabs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ab/>
              <w:t xml:space="preserve">Implantação e </w:t>
            </w:r>
            <w:r w:rsidRPr="006E31B1">
              <w:rPr>
                <w:rFonts w:ascii="Arial" w:hAnsi="Arial" w:cs="Arial"/>
                <w:sz w:val="20"/>
                <w:szCs w:val="20"/>
              </w:rPr>
              <w:tab/>
              <w:t>Construção de Equipamentos Esportivas- Convênio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F1222" w:rsidRPr="006E31B1" w:rsidTr="0043671B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1.205.000,00</w:t>
            </w:r>
          </w:p>
        </w:tc>
      </w:tr>
      <w:tr w:rsidR="007F1222" w:rsidRPr="006E31B1" w:rsidTr="0043671B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1B1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1B1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1B1">
              <w:rPr>
                <w:rFonts w:ascii="Arial" w:hAnsi="Arial" w:cs="Arial"/>
                <w:color w:val="000000"/>
                <w:sz w:val="20"/>
                <w:szCs w:val="20"/>
              </w:rPr>
              <w:t>Transferência de Convênios não Relacionados à Educação, à Saúde e nem à Assistência Social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1222" w:rsidRPr="00B723DB" w:rsidRDefault="007F1222" w:rsidP="007F1222">
      <w:pPr>
        <w:ind w:left="-426"/>
        <w:jc w:val="both"/>
        <w:rPr>
          <w:b/>
        </w:rPr>
      </w:pPr>
    </w:p>
    <w:p w:rsidR="007F1222" w:rsidRPr="00B723DB" w:rsidRDefault="00B723DB" w:rsidP="007F1222">
      <w:pPr>
        <w:ind w:left="-709"/>
        <w:jc w:val="both"/>
      </w:pPr>
      <w:r w:rsidRPr="00B723DB">
        <w:rPr>
          <w:b/>
        </w:rPr>
        <w:t>Art. 2º</w:t>
      </w:r>
      <w:r>
        <w:t xml:space="preserve"> </w:t>
      </w:r>
      <w:r w:rsidR="007F1222" w:rsidRPr="00B723DB">
        <w:t>Para ocorrer o crédito indicado no artigo anterior, será utilizado como recurso a anulação de dotação orçamentária abaixo discriminada:</w:t>
      </w:r>
    </w:p>
    <w:p w:rsidR="007F1222" w:rsidRDefault="007F1222" w:rsidP="007F1222">
      <w:pPr>
        <w:ind w:left="-709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245"/>
        <w:gridCol w:w="1984"/>
      </w:tblGrid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SECRETARIA DE AGRICULTURA, PECUÁRIA E ABASTECIMENTO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1B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E31B1">
              <w:rPr>
                <w:rFonts w:ascii="Arial" w:hAnsi="Arial" w:cs="Arial"/>
                <w:caps/>
                <w:sz w:val="20"/>
                <w:szCs w:val="20"/>
              </w:rPr>
              <w:t>abastecimento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POUSO ALEGRE HOSPITALEIRA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REVITALIZAÇÃO DO MERCADO MUNICIPAL - CONVÊNIO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F1222" w:rsidRPr="006E31B1" w:rsidTr="0043671B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B1">
              <w:rPr>
                <w:rFonts w:ascii="Arial" w:hAnsi="Arial" w:cs="Arial"/>
                <w:b/>
                <w:sz w:val="20"/>
                <w:szCs w:val="20"/>
              </w:rPr>
              <w:t>1.205.000,00</w:t>
            </w:r>
          </w:p>
        </w:tc>
      </w:tr>
      <w:tr w:rsidR="007F1222" w:rsidRPr="006E31B1" w:rsidTr="0043671B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1B1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1B1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1B1">
              <w:rPr>
                <w:rFonts w:ascii="Arial" w:hAnsi="Arial" w:cs="Arial"/>
                <w:color w:val="000000"/>
                <w:sz w:val="20"/>
                <w:szCs w:val="20"/>
              </w:rPr>
              <w:t>Transferência de Convênios não Relacionados à Educação, à Saúde e nem à Assistência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1222" w:rsidRPr="006E31B1" w:rsidRDefault="007F1222" w:rsidP="007F1222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7F1222" w:rsidRPr="00B723DB" w:rsidRDefault="00B723DB" w:rsidP="007F1222">
      <w:pPr>
        <w:ind w:left="-567"/>
        <w:jc w:val="both"/>
      </w:pPr>
      <w:r w:rsidRPr="00B723DB">
        <w:rPr>
          <w:b/>
        </w:rPr>
        <w:t>Art. 3º</w:t>
      </w:r>
      <w:r>
        <w:t xml:space="preserve"> </w:t>
      </w:r>
      <w:r w:rsidR="007F1222" w:rsidRPr="00B723DB">
        <w:t>O crédito da dotação constante desta lei, poderão, caso necessário, ser suplementados no decorrer do exercício financeiro de 2019 até o limite de 25% (vinte e cinco por cento).</w:t>
      </w:r>
    </w:p>
    <w:p w:rsidR="00B723DB" w:rsidRPr="00B723DB" w:rsidRDefault="00B723DB" w:rsidP="007F1222">
      <w:pPr>
        <w:ind w:left="-567"/>
        <w:jc w:val="both"/>
      </w:pPr>
    </w:p>
    <w:p w:rsidR="007F1222" w:rsidRDefault="00B723DB" w:rsidP="007F1222">
      <w:pPr>
        <w:ind w:left="-567"/>
        <w:jc w:val="both"/>
      </w:pPr>
      <w:r w:rsidRPr="00B723DB">
        <w:rPr>
          <w:b/>
        </w:rPr>
        <w:t>Art. 4º</w:t>
      </w:r>
      <w:r>
        <w:t xml:space="preserve"> </w:t>
      </w:r>
      <w:r w:rsidR="007F1222" w:rsidRPr="00B723DB">
        <w:t>A ação do referido Projeto de Lei passará a fazer parte do PPA 2018-2021, do anexo de Metas e Prioridades da LDO/2019 e LOA/2019.</w:t>
      </w:r>
    </w:p>
    <w:p w:rsidR="00B723DB" w:rsidRPr="00B723DB" w:rsidRDefault="00B723DB" w:rsidP="007F1222">
      <w:pPr>
        <w:ind w:left="-567"/>
        <w:jc w:val="both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1598"/>
        <w:gridCol w:w="146"/>
        <w:gridCol w:w="1830"/>
        <w:gridCol w:w="2116"/>
        <w:gridCol w:w="1724"/>
      </w:tblGrid>
      <w:tr w:rsidR="007F1222" w:rsidRPr="006E31B1" w:rsidTr="0043671B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 xml:space="preserve">Características da ação: </w:t>
            </w:r>
            <w:r w:rsidRPr="006E31B1">
              <w:rPr>
                <w:rFonts w:ascii="Arial" w:hAnsi="Arial" w:cs="Arial"/>
                <w:b/>
                <w:sz w:val="20"/>
                <w:szCs w:val="20"/>
              </w:rPr>
              <w:t>FINALÍSTICA</w:t>
            </w:r>
          </w:p>
        </w:tc>
      </w:tr>
      <w:tr w:rsidR="007F1222" w:rsidRPr="006E31B1" w:rsidTr="0043671B">
        <w:trPr>
          <w:trHeight w:val="59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31B1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6E31B1">
              <w:rPr>
                <w:rFonts w:ascii="Arial" w:hAnsi="Arial" w:cs="Arial"/>
                <w:b/>
                <w:sz w:val="20"/>
                <w:szCs w:val="20"/>
              </w:rPr>
              <w:t xml:space="preserve">: 1519 - </w:t>
            </w:r>
            <w:r w:rsidRPr="006E31B1">
              <w:rPr>
                <w:rFonts w:ascii="Arial" w:hAnsi="Arial" w:cs="Arial"/>
                <w:sz w:val="20"/>
                <w:szCs w:val="20"/>
              </w:rPr>
              <w:tab/>
              <w:t xml:space="preserve">Implantação e </w:t>
            </w:r>
            <w:r w:rsidRPr="006E31B1">
              <w:rPr>
                <w:rFonts w:ascii="Arial" w:hAnsi="Arial" w:cs="Arial"/>
                <w:sz w:val="20"/>
                <w:szCs w:val="20"/>
              </w:rPr>
              <w:tab/>
              <w:t>Construção de Equipamentos Esportivos - Convênio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22" w:rsidRPr="006E31B1" w:rsidTr="0043671B">
        <w:trPr>
          <w:trHeight w:val="7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F1222" w:rsidRPr="006E31B1" w:rsidTr="0043671B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F1222" w:rsidRPr="006E31B1" w:rsidTr="0043671B">
        <w:trPr>
          <w:trHeight w:val="145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E31B1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E31B1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[ X ] Nova</w:t>
            </w:r>
          </w:p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6E31B1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6E31B1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E31B1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E31B1">
              <w:rPr>
                <w:rFonts w:ascii="Arial" w:hAnsi="Arial" w:cs="Arial"/>
                <w:sz w:val="20"/>
                <w:szCs w:val="20"/>
              </w:rPr>
              <w:t xml:space="preserve"> Temporária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Início previsto:               01/08/2019</w:t>
            </w:r>
          </w:p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Término previsto: 31/12/2019</w:t>
            </w:r>
          </w:p>
        </w:tc>
      </w:tr>
      <w:tr w:rsidR="007F1222" w:rsidRPr="006E31B1" w:rsidTr="0043671B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7F1222" w:rsidRPr="006E31B1" w:rsidTr="0043671B">
        <w:trPr>
          <w:trHeight w:val="799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31B1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E31B1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31B1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E31B1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31B1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E31B1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 xml:space="preserve">Custo e meta p/ </w:t>
            </w:r>
          </w:p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7F1222" w:rsidRPr="006E31B1" w:rsidTr="0043671B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R$1.205.000,00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222" w:rsidRPr="006E31B1" w:rsidRDefault="007F1222" w:rsidP="0043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1B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7F1222" w:rsidRPr="00B723DB" w:rsidRDefault="007F1222" w:rsidP="007F1222">
      <w:pPr>
        <w:ind w:left="-426"/>
        <w:jc w:val="both"/>
      </w:pPr>
    </w:p>
    <w:p w:rsidR="007F1222" w:rsidRPr="00B723DB" w:rsidRDefault="007F1222" w:rsidP="007F1222">
      <w:pPr>
        <w:ind w:left="-567"/>
        <w:jc w:val="both"/>
      </w:pPr>
      <w:r w:rsidRPr="00B723DB">
        <w:t xml:space="preserve"> </w:t>
      </w:r>
      <w:r w:rsidR="00B723DB" w:rsidRPr="00B723DB">
        <w:rPr>
          <w:b/>
        </w:rPr>
        <w:t>Art. 5º</w:t>
      </w:r>
      <w:r w:rsidR="00B723DB">
        <w:t xml:space="preserve"> </w:t>
      </w:r>
      <w:r w:rsidRPr="00B723DB">
        <w:t>Esta lei entra em vigor na data de sua publicação.</w:t>
      </w:r>
    </w:p>
    <w:p w:rsidR="00B723DB" w:rsidRPr="00B723DB" w:rsidRDefault="007F1222" w:rsidP="007F1222">
      <w:pPr>
        <w:ind w:left="-567"/>
        <w:jc w:val="both"/>
      </w:pPr>
      <w:r w:rsidRPr="00B723DB">
        <w:t xml:space="preserve"> </w:t>
      </w:r>
    </w:p>
    <w:p w:rsidR="007F1222" w:rsidRPr="00B723DB" w:rsidRDefault="007F1222" w:rsidP="007F1222">
      <w:pPr>
        <w:ind w:left="-567"/>
        <w:jc w:val="both"/>
      </w:pPr>
      <w:r w:rsidRPr="00B723DB">
        <w:rPr>
          <w:b/>
        </w:rPr>
        <w:t>Art. 6º</w:t>
      </w:r>
      <w:r w:rsidR="00B723DB">
        <w:t xml:space="preserve"> </w:t>
      </w:r>
      <w:r w:rsidRPr="00B723DB">
        <w:t>Revogam-se as disposições em contrário.</w:t>
      </w:r>
    </w:p>
    <w:p w:rsidR="007F1222" w:rsidRPr="00B723DB" w:rsidRDefault="007F1222" w:rsidP="007F1222">
      <w:pPr>
        <w:ind w:left="-567"/>
        <w:jc w:val="both"/>
      </w:pPr>
    </w:p>
    <w:p w:rsidR="007F1222" w:rsidRDefault="00B723DB" w:rsidP="00B723DB">
      <w:pPr>
        <w:ind w:left="-567"/>
        <w:jc w:val="center"/>
      </w:pPr>
      <w:r>
        <w:t xml:space="preserve">Câmara Municipal de </w:t>
      </w:r>
      <w:r w:rsidR="007F1222" w:rsidRPr="00B723DB">
        <w:t xml:space="preserve">Pouso Alegre, </w:t>
      </w:r>
      <w:r>
        <w:t>10</w:t>
      </w:r>
      <w:r w:rsidR="007F1222" w:rsidRPr="00B723DB">
        <w:t xml:space="preserve"> de setembro de 2019.</w:t>
      </w:r>
    </w:p>
    <w:p w:rsidR="00B723DB" w:rsidRDefault="00B723DB" w:rsidP="00B723DB">
      <w:pPr>
        <w:ind w:left="-567"/>
      </w:pPr>
    </w:p>
    <w:p w:rsidR="00B723DB" w:rsidRDefault="00B723DB" w:rsidP="00B723DB">
      <w:pPr>
        <w:ind w:left="-567"/>
      </w:pPr>
    </w:p>
    <w:p w:rsidR="00B723DB" w:rsidRDefault="00B723DB" w:rsidP="00B723DB">
      <w:pPr>
        <w:ind w:left="-567"/>
      </w:pPr>
    </w:p>
    <w:tbl>
      <w:tblPr>
        <w:tblStyle w:val="Tabelacomgrade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723DB" w:rsidTr="00B723DB">
        <w:tc>
          <w:tcPr>
            <w:tcW w:w="5097" w:type="dxa"/>
          </w:tcPr>
          <w:p w:rsidR="00B723DB" w:rsidRDefault="00B723DB" w:rsidP="00B723DB">
            <w:pPr>
              <w:jc w:val="center"/>
            </w:pPr>
            <w:r>
              <w:t>Oliveira</w:t>
            </w:r>
          </w:p>
        </w:tc>
        <w:tc>
          <w:tcPr>
            <w:tcW w:w="5098" w:type="dxa"/>
          </w:tcPr>
          <w:p w:rsidR="00B723DB" w:rsidRDefault="00B723DB" w:rsidP="00B723DB">
            <w:pPr>
              <w:jc w:val="center"/>
            </w:pPr>
            <w:r>
              <w:t>Bruno Dias</w:t>
            </w:r>
          </w:p>
        </w:tc>
      </w:tr>
      <w:tr w:rsidR="00B723DB" w:rsidTr="00B723DB">
        <w:tc>
          <w:tcPr>
            <w:tcW w:w="5097" w:type="dxa"/>
          </w:tcPr>
          <w:p w:rsidR="00B723DB" w:rsidRPr="00B723DB" w:rsidRDefault="00B723DB" w:rsidP="00B723DB">
            <w:pPr>
              <w:tabs>
                <w:tab w:val="center" w:pos="2440"/>
                <w:tab w:val="left" w:pos="4125"/>
              </w:tabs>
              <w:rPr>
                <w:sz w:val="20"/>
                <w:szCs w:val="20"/>
              </w:rPr>
            </w:pPr>
            <w:r w:rsidRPr="00B723DB">
              <w:rPr>
                <w:sz w:val="20"/>
                <w:szCs w:val="20"/>
              </w:rPr>
              <w:tab/>
              <w:t>PRESIDENTE DA MESA</w:t>
            </w:r>
            <w:r w:rsidRPr="00B723DB">
              <w:rPr>
                <w:sz w:val="20"/>
                <w:szCs w:val="20"/>
              </w:rPr>
              <w:tab/>
            </w:r>
          </w:p>
        </w:tc>
        <w:tc>
          <w:tcPr>
            <w:tcW w:w="5098" w:type="dxa"/>
          </w:tcPr>
          <w:p w:rsidR="00B723DB" w:rsidRPr="00B723DB" w:rsidRDefault="00B723DB" w:rsidP="00B723DB">
            <w:pPr>
              <w:jc w:val="center"/>
              <w:rPr>
                <w:sz w:val="20"/>
                <w:szCs w:val="20"/>
              </w:rPr>
            </w:pPr>
            <w:r w:rsidRPr="00B723DB">
              <w:rPr>
                <w:sz w:val="20"/>
                <w:szCs w:val="20"/>
              </w:rPr>
              <w:t>1º SECRETÁRIO</w:t>
            </w:r>
          </w:p>
        </w:tc>
      </w:tr>
    </w:tbl>
    <w:p w:rsidR="00B723DB" w:rsidRPr="00B723DB" w:rsidRDefault="00B723DB" w:rsidP="00B723DB">
      <w:pPr>
        <w:ind w:left="-567"/>
      </w:pPr>
    </w:p>
    <w:p w:rsidR="007F1222" w:rsidRPr="00B723DB" w:rsidRDefault="007F1222" w:rsidP="007F1222">
      <w:pPr>
        <w:ind w:left="-567"/>
        <w:jc w:val="center"/>
      </w:pPr>
    </w:p>
    <w:p w:rsidR="007F1222" w:rsidRPr="00B723DB" w:rsidRDefault="007F1222" w:rsidP="007F1222">
      <w:pPr>
        <w:ind w:left="-567"/>
        <w:jc w:val="center"/>
      </w:pPr>
    </w:p>
    <w:p w:rsidR="00217FD1" w:rsidRPr="00B723DB" w:rsidRDefault="00217FD1" w:rsidP="007F1222"/>
    <w:sectPr w:rsidR="00217FD1" w:rsidRPr="00B723D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5F" w:rsidRDefault="00A0465F" w:rsidP="00FE475D">
      <w:r>
        <w:separator/>
      </w:r>
    </w:p>
  </w:endnote>
  <w:endnote w:type="continuationSeparator" w:id="0">
    <w:p w:rsidR="00A0465F" w:rsidRDefault="00A0465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046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46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0465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46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5F" w:rsidRDefault="00A0465F" w:rsidP="00FE475D">
      <w:r>
        <w:separator/>
      </w:r>
    </w:p>
  </w:footnote>
  <w:footnote w:type="continuationSeparator" w:id="0">
    <w:p w:rsidR="00A0465F" w:rsidRDefault="00A0465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46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16EA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0465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A0465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0465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46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4D00"/>
    <w:rsid w:val="00194990"/>
    <w:rsid w:val="00217FD1"/>
    <w:rsid w:val="00291B86"/>
    <w:rsid w:val="003776C3"/>
    <w:rsid w:val="003A7679"/>
    <w:rsid w:val="00421F84"/>
    <w:rsid w:val="004241AC"/>
    <w:rsid w:val="004A45DE"/>
    <w:rsid w:val="005D2E67"/>
    <w:rsid w:val="006424C0"/>
    <w:rsid w:val="006C3FC6"/>
    <w:rsid w:val="006E5AF1"/>
    <w:rsid w:val="007076AC"/>
    <w:rsid w:val="00761A8C"/>
    <w:rsid w:val="00772C87"/>
    <w:rsid w:val="007F1222"/>
    <w:rsid w:val="008073B6"/>
    <w:rsid w:val="00875765"/>
    <w:rsid w:val="008926B6"/>
    <w:rsid w:val="008C38D8"/>
    <w:rsid w:val="00920AA9"/>
    <w:rsid w:val="009B40CC"/>
    <w:rsid w:val="00A0465F"/>
    <w:rsid w:val="00A05C02"/>
    <w:rsid w:val="00AF09C1"/>
    <w:rsid w:val="00B723DB"/>
    <w:rsid w:val="00B84BA2"/>
    <w:rsid w:val="00C42A50"/>
    <w:rsid w:val="00C94212"/>
    <w:rsid w:val="00CE1831"/>
    <w:rsid w:val="00D250BC"/>
    <w:rsid w:val="00D86A69"/>
    <w:rsid w:val="00DC3901"/>
    <w:rsid w:val="00EB11D7"/>
    <w:rsid w:val="00F16EA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BB3F7-BC00-42F5-A95A-A6283DAB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E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E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2019-09-11T15:56:00Z</cp:lastPrinted>
  <dcterms:created xsi:type="dcterms:W3CDTF">2019-09-11T18:54:00Z</dcterms:created>
  <dcterms:modified xsi:type="dcterms:W3CDTF">2019-09-11T19:04:00Z</dcterms:modified>
</cp:coreProperties>
</file>