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447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Wilson Tadeu Lopes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Célia de Fatima Pereira Barbosa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0636D7">
        <w:rPr>
          <w:color w:val="000000"/>
          <w:sz w:val="23"/>
          <w:szCs w:val="23"/>
        </w:rPr>
        <w:t>Célia de Fatima Pereira Barbosa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8 de outubro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A0" w:rsidRDefault="005056A0" w:rsidP="00752CC3">
      <w:r>
        <w:separator/>
      </w:r>
    </w:p>
  </w:endnote>
  <w:endnote w:type="continuationSeparator" w:id="0">
    <w:p w:rsidR="005056A0" w:rsidRDefault="005056A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056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056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056A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056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A0" w:rsidRDefault="005056A0" w:rsidP="00752CC3">
      <w:r>
        <w:separator/>
      </w:r>
    </w:p>
  </w:footnote>
  <w:footnote w:type="continuationSeparator" w:id="0">
    <w:p w:rsidR="005056A0" w:rsidRDefault="005056A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056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056A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056A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056A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056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D7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6A0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2019-10-03T17:20:00Z</dcterms:modified>
</cp:coreProperties>
</file>