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D643E9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103</w:t>
      </w:r>
      <w:r w:rsidR="00480B3D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0254EB" w:rsidRPr="000254EB">
        <w:rPr>
          <w:rFonts w:ascii="Times New Roman" w:eastAsia="Times New Roman" w:hAnsi="Times New Roman"/>
          <w:b/>
          <w:bCs/>
          <w:sz w:val="24"/>
          <w:szCs w:val="24"/>
        </w:rPr>
        <w:t xml:space="preserve"> / 2019</w:t>
      </w:r>
    </w:p>
    <w:p w:rsidR="0043612F" w:rsidRDefault="0043612F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0B3D" w:rsidRPr="00480B3D" w:rsidRDefault="00480B3D" w:rsidP="00480B3D">
      <w:pPr>
        <w:ind w:left="5103" w:firstLine="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80B3D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4.320/64, NO VALOR DE R$ 550.000,00.</w:t>
      </w: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43612F" w:rsidRPr="000254EB" w:rsidRDefault="0043612F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6B2961" w:rsidRDefault="000254EB" w:rsidP="006B2961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6B2961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480B3D" w:rsidRPr="006B2961" w:rsidRDefault="00480B3D" w:rsidP="006B2961">
      <w:pPr>
        <w:tabs>
          <w:tab w:val="left" w:pos="2835"/>
        </w:tabs>
        <w:spacing w:after="0"/>
        <w:ind w:right="-427"/>
        <w:jc w:val="both"/>
        <w:rPr>
          <w:rFonts w:ascii="Arial" w:hAnsi="Arial" w:cs="Arial"/>
          <w:noProof/>
          <w:sz w:val="20"/>
          <w:szCs w:val="20"/>
        </w:rPr>
      </w:pPr>
    </w:p>
    <w:p w:rsidR="00480B3D" w:rsidRPr="006B2961" w:rsidRDefault="00480B3D" w:rsidP="006B2961">
      <w:pPr>
        <w:tabs>
          <w:tab w:val="left" w:pos="2835"/>
        </w:tabs>
        <w:spacing w:after="0"/>
        <w:ind w:right="-1"/>
        <w:jc w:val="both"/>
        <w:rPr>
          <w:rFonts w:ascii="Times New Roman" w:hAnsi="Times New Roman"/>
          <w:noProof/>
          <w:sz w:val="23"/>
          <w:szCs w:val="23"/>
        </w:rPr>
      </w:pPr>
      <w:r w:rsidRPr="006B2961">
        <w:rPr>
          <w:rFonts w:ascii="Times New Roman" w:hAnsi="Times New Roman"/>
          <w:b/>
          <w:noProof/>
          <w:sz w:val="23"/>
          <w:szCs w:val="23"/>
        </w:rPr>
        <w:t>Art. 1º</w:t>
      </w:r>
      <w:r w:rsidRPr="006B2961">
        <w:rPr>
          <w:rFonts w:ascii="Times New Roman" w:hAnsi="Times New Roman"/>
          <w:noProof/>
          <w:sz w:val="23"/>
          <w:szCs w:val="23"/>
        </w:rPr>
        <w:t xml:space="preserve">  Fica o Poder Executivo autorizado a abrir crédito orçamentário Especial no valor de R$ 550.000,00 (quinhentos e cinquenta mil reais) para criação de dotação orçamentária na LOA/2019, com recursos oriundos Atenção Básica – Emenda Parlamentar, para custear depesas </w:t>
      </w:r>
      <w:r w:rsidRPr="006B2961">
        <w:rPr>
          <w:rFonts w:ascii="Times New Roman" w:hAnsi="Times New Roman"/>
          <w:sz w:val="23"/>
          <w:szCs w:val="23"/>
        </w:rPr>
        <w:t>Manutenção de Unidades Básicas de Saúde.</w:t>
      </w:r>
    </w:p>
    <w:p w:rsidR="00480B3D" w:rsidRPr="006B2961" w:rsidRDefault="00480B3D" w:rsidP="006B2961">
      <w:pPr>
        <w:tabs>
          <w:tab w:val="left" w:pos="2835"/>
        </w:tabs>
        <w:spacing w:after="0"/>
        <w:ind w:right="-1"/>
        <w:jc w:val="both"/>
        <w:rPr>
          <w:rFonts w:ascii="Times New Roman" w:hAnsi="Times New Roman"/>
          <w:noProof/>
          <w:sz w:val="20"/>
          <w:szCs w:val="20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  <w:gridCol w:w="1418"/>
      </w:tblGrid>
      <w:tr w:rsidR="006B2961" w:rsidRPr="006B2961" w:rsidTr="006B2961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VALOR RS</w:t>
            </w:r>
          </w:p>
        </w:tc>
      </w:tr>
      <w:tr w:rsidR="006B2961" w:rsidRPr="006B2961" w:rsidTr="006B2961">
        <w:trPr>
          <w:trHeight w:val="1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961" w:rsidRPr="006B2961" w:rsidTr="006B2961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Secretaria de 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961" w:rsidRPr="006B2961" w:rsidTr="006B2961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961" w:rsidRPr="006B2961" w:rsidTr="006B2961">
        <w:trPr>
          <w:trHeight w:val="2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B2961">
              <w:rPr>
                <w:rFonts w:ascii="Times New Roman" w:hAnsi="Times New Roman"/>
                <w:sz w:val="23"/>
                <w:szCs w:val="23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301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Atenção Básica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961" w:rsidRPr="006B2961" w:rsidTr="006B2961">
        <w:trPr>
          <w:trHeight w:val="2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0002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Saúde Preventiva e Humanizada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961" w:rsidRPr="006B2961" w:rsidTr="006B2961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2589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Manutenção de Unidades Básicas de 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961" w:rsidRPr="006B2961" w:rsidTr="006B2961">
        <w:trPr>
          <w:trHeight w:val="5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339039.00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 xml:space="preserve">Outros Serviços de Terceiros – Pessoa Jurídica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550.000,00</w:t>
            </w:r>
          </w:p>
        </w:tc>
      </w:tr>
      <w:tr w:rsidR="006B2961" w:rsidRPr="006B2961" w:rsidTr="006B2961">
        <w:trPr>
          <w:trHeight w:val="5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148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Transferências de Recursos do SUS para Atenção Básica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80B3D" w:rsidRPr="006B2961" w:rsidRDefault="00480B3D" w:rsidP="00480B3D">
      <w:pPr>
        <w:spacing w:after="0"/>
        <w:ind w:right="-1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480B3D" w:rsidRPr="006B2961" w:rsidRDefault="00480B3D" w:rsidP="006B2961">
      <w:pPr>
        <w:tabs>
          <w:tab w:val="left" w:pos="4564"/>
        </w:tabs>
        <w:ind w:right="-1"/>
        <w:jc w:val="both"/>
        <w:rPr>
          <w:rFonts w:ascii="Times New Roman" w:hAnsi="Times New Roman"/>
          <w:sz w:val="23"/>
          <w:szCs w:val="23"/>
        </w:rPr>
      </w:pPr>
      <w:r w:rsidRPr="006B2961">
        <w:rPr>
          <w:rFonts w:ascii="Times New Roman" w:hAnsi="Times New Roman"/>
          <w:b/>
          <w:sz w:val="23"/>
          <w:szCs w:val="23"/>
        </w:rPr>
        <w:t>Art. 2</w:t>
      </w:r>
      <w:proofErr w:type="gramStart"/>
      <w:r w:rsidRPr="006B2961">
        <w:rPr>
          <w:rFonts w:ascii="Times New Roman" w:hAnsi="Times New Roman"/>
          <w:b/>
          <w:sz w:val="23"/>
          <w:szCs w:val="23"/>
        </w:rPr>
        <w:t>º</w:t>
      </w:r>
      <w:r w:rsidRPr="006B2961">
        <w:rPr>
          <w:rFonts w:ascii="Times New Roman" w:hAnsi="Times New Roman"/>
          <w:sz w:val="23"/>
          <w:szCs w:val="23"/>
        </w:rPr>
        <w:t xml:space="preserve"> </w:t>
      </w:r>
      <w:r w:rsidRPr="006B2961">
        <w:rPr>
          <w:rFonts w:ascii="Times New Roman" w:hAnsi="Times New Roman"/>
          <w:sz w:val="23"/>
          <w:szCs w:val="23"/>
        </w:rPr>
        <w:t xml:space="preserve"> </w:t>
      </w:r>
      <w:r w:rsidRPr="006B2961">
        <w:rPr>
          <w:rFonts w:ascii="Times New Roman" w:hAnsi="Times New Roman"/>
          <w:sz w:val="23"/>
          <w:szCs w:val="23"/>
        </w:rPr>
        <w:t>Para</w:t>
      </w:r>
      <w:proofErr w:type="gramEnd"/>
      <w:r w:rsidRPr="006B2961">
        <w:rPr>
          <w:rFonts w:ascii="Times New Roman" w:hAnsi="Times New Roman"/>
          <w:sz w:val="23"/>
          <w:szCs w:val="23"/>
        </w:rPr>
        <w:t xml:space="preserve"> ocorrer o crédito indicado no artigo anterior será utilizada como recurso a anulação da seguinte dotação do orçamento vigente: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  <w:gridCol w:w="1418"/>
      </w:tblGrid>
      <w:tr w:rsidR="00480B3D" w:rsidRPr="006B2961" w:rsidTr="006B2961">
        <w:trPr>
          <w:trHeight w:val="2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VALOR RS</w:t>
            </w:r>
          </w:p>
        </w:tc>
      </w:tr>
      <w:tr w:rsidR="00480B3D" w:rsidRPr="006B2961" w:rsidTr="006B2961">
        <w:trPr>
          <w:trHeight w:val="2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tabs>
                <w:tab w:val="left" w:pos="3495"/>
              </w:tabs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Secretaria de Saúde</w:t>
            </w:r>
            <w:r w:rsidR="006B2961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rPr>
          <w:trHeight w:val="2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rPr>
          <w:trHeight w:val="2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B2961">
              <w:rPr>
                <w:rFonts w:ascii="Times New Roman" w:hAnsi="Times New Roman"/>
                <w:sz w:val="23"/>
                <w:szCs w:val="23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301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Atenção Básica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0002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Saúde Preventiva e Humanizada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rPr>
          <w:trHeight w:val="5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2174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Garantir o acesso da população do serviço de atenção primária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rPr>
          <w:trHeight w:val="5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339039.00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 xml:space="preserve">Outros Serviços de Terceiros – Pessoa Jurídica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B2961">
              <w:rPr>
                <w:rFonts w:ascii="Times New Roman" w:hAnsi="Times New Roman"/>
                <w:b/>
                <w:sz w:val="23"/>
                <w:szCs w:val="23"/>
              </w:rPr>
              <w:t>550.000,00</w:t>
            </w:r>
          </w:p>
        </w:tc>
      </w:tr>
      <w:tr w:rsidR="00480B3D" w:rsidRPr="006B2961" w:rsidTr="006B2961">
        <w:trPr>
          <w:trHeight w:val="5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148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Transferências de Recursos do SUS para Atenção Básica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80B3D" w:rsidRPr="006B2961" w:rsidRDefault="00480B3D" w:rsidP="006B2961">
      <w:pPr>
        <w:tabs>
          <w:tab w:val="left" w:pos="4564"/>
        </w:tabs>
        <w:spacing w:after="0"/>
        <w:ind w:right="-1"/>
        <w:jc w:val="both"/>
        <w:rPr>
          <w:rFonts w:ascii="Times New Roman" w:hAnsi="Times New Roman"/>
          <w:b/>
          <w:sz w:val="23"/>
          <w:szCs w:val="23"/>
        </w:rPr>
      </w:pPr>
    </w:p>
    <w:p w:rsidR="00480B3D" w:rsidRPr="006B2961" w:rsidRDefault="006B2961" w:rsidP="006B2961">
      <w:pPr>
        <w:tabs>
          <w:tab w:val="left" w:pos="4564"/>
        </w:tabs>
        <w:spacing w:after="0"/>
        <w:ind w:right="-1"/>
        <w:jc w:val="both"/>
        <w:rPr>
          <w:rFonts w:ascii="Times New Roman" w:hAnsi="Times New Roman"/>
          <w:sz w:val="23"/>
          <w:szCs w:val="23"/>
        </w:rPr>
      </w:pPr>
      <w:r w:rsidRPr="006B2961">
        <w:rPr>
          <w:rFonts w:ascii="Times New Roman" w:hAnsi="Times New Roman"/>
          <w:b/>
          <w:sz w:val="23"/>
          <w:szCs w:val="23"/>
        </w:rPr>
        <w:lastRenderedPageBreak/>
        <w:t>Art. 3</w:t>
      </w:r>
      <w:proofErr w:type="gramStart"/>
      <w:r w:rsidRPr="006B2961">
        <w:rPr>
          <w:rFonts w:ascii="Times New Roman" w:hAnsi="Times New Roman"/>
          <w:b/>
          <w:sz w:val="23"/>
          <w:szCs w:val="23"/>
        </w:rPr>
        <w:t>º</w:t>
      </w:r>
      <w:r w:rsidR="00480B3D" w:rsidRPr="006B2961">
        <w:rPr>
          <w:rFonts w:ascii="Times New Roman" w:hAnsi="Times New Roman"/>
          <w:sz w:val="23"/>
          <w:szCs w:val="23"/>
        </w:rPr>
        <w:t xml:space="preserve"> </w:t>
      </w:r>
      <w:r w:rsidRPr="006B2961">
        <w:rPr>
          <w:rFonts w:ascii="Times New Roman" w:hAnsi="Times New Roman"/>
          <w:sz w:val="23"/>
          <w:szCs w:val="23"/>
        </w:rPr>
        <w:t xml:space="preserve"> </w:t>
      </w:r>
      <w:r w:rsidR="00480B3D" w:rsidRPr="006B2961">
        <w:rPr>
          <w:rFonts w:ascii="Times New Roman" w:hAnsi="Times New Roman"/>
          <w:sz w:val="23"/>
          <w:szCs w:val="23"/>
        </w:rPr>
        <w:t>O</w:t>
      </w:r>
      <w:proofErr w:type="gramEnd"/>
      <w:r w:rsidR="00480B3D" w:rsidRPr="006B2961">
        <w:rPr>
          <w:rFonts w:ascii="Times New Roman" w:hAnsi="Times New Roman"/>
          <w:sz w:val="23"/>
          <w:szCs w:val="23"/>
        </w:rPr>
        <w:t xml:space="preserve"> crédito da dotação </w:t>
      </w:r>
      <w:bookmarkStart w:id="0" w:name="_GoBack"/>
      <w:bookmarkEnd w:id="0"/>
      <w:r w:rsidR="00480B3D" w:rsidRPr="006B2961">
        <w:rPr>
          <w:rFonts w:ascii="Times New Roman" w:hAnsi="Times New Roman"/>
          <w:sz w:val="23"/>
          <w:szCs w:val="23"/>
        </w:rPr>
        <w:t>constante desta lei, poderão, caso necessário ser suplementadas no decorrer do exercício financeiro de 2019 até o limite de 25% (vinte e cinco por cento).</w:t>
      </w:r>
    </w:p>
    <w:p w:rsidR="00480B3D" w:rsidRPr="006B2961" w:rsidRDefault="00480B3D" w:rsidP="006B2961">
      <w:pPr>
        <w:tabs>
          <w:tab w:val="left" w:pos="4564"/>
        </w:tabs>
        <w:spacing w:after="0"/>
        <w:ind w:right="-1"/>
        <w:jc w:val="both"/>
        <w:rPr>
          <w:rFonts w:ascii="Times New Roman" w:hAnsi="Times New Roman"/>
          <w:sz w:val="23"/>
          <w:szCs w:val="23"/>
        </w:rPr>
      </w:pPr>
    </w:p>
    <w:p w:rsidR="00480B3D" w:rsidRPr="006B2961" w:rsidRDefault="006B2961" w:rsidP="006B2961">
      <w:pPr>
        <w:tabs>
          <w:tab w:val="left" w:pos="4564"/>
        </w:tabs>
        <w:ind w:right="-1"/>
        <w:jc w:val="both"/>
        <w:rPr>
          <w:rFonts w:ascii="Times New Roman" w:hAnsi="Times New Roman"/>
          <w:sz w:val="23"/>
          <w:szCs w:val="23"/>
        </w:rPr>
      </w:pPr>
      <w:r w:rsidRPr="006B2961">
        <w:rPr>
          <w:rFonts w:ascii="Times New Roman" w:hAnsi="Times New Roman"/>
          <w:b/>
          <w:sz w:val="23"/>
          <w:szCs w:val="23"/>
        </w:rPr>
        <w:t>Art. 4</w:t>
      </w:r>
      <w:proofErr w:type="gramStart"/>
      <w:r w:rsidRPr="006B2961">
        <w:rPr>
          <w:rFonts w:ascii="Times New Roman" w:hAnsi="Times New Roman"/>
          <w:b/>
          <w:sz w:val="23"/>
          <w:szCs w:val="23"/>
        </w:rPr>
        <w:t>º</w:t>
      </w:r>
      <w:r w:rsidR="00480B3D" w:rsidRPr="006B2961">
        <w:rPr>
          <w:rFonts w:ascii="Times New Roman" w:hAnsi="Times New Roman"/>
          <w:sz w:val="23"/>
          <w:szCs w:val="23"/>
        </w:rPr>
        <w:t xml:space="preserve">  O</w:t>
      </w:r>
      <w:proofErr w:type="gramEnd"/>
      <w:r w:rsidR="00480B3D" w:rsidRPr="006B2961">
        <w:rPr>
          <w:rFonts w:ascii="Times New Roman" w:hAnsi="Times New Roman"/>
          <w:sz w:val="23"/>
          <w:szCs w:val="23"/>
        </w:rPr>
        <w:t xml:space="preserve"> referido Projeto passa a fazer parte do PPA 2018-2021, do anexo de Metas e Prioridades da LDO/2019 e da LOA/2019.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1569"/>
        <w:gridCol w:w="1900"/>
        <w:gridCol w:w="1784"/>
        <w:gridCol w:w="2835"/>
      </w:tblGrid>
      <w:tr w:rsidR="00480B3D" w:rsidRPr="006B2961" w:rsidTr="006B2961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Características da ação: FINALISTICA</w:t>
            </w:r>
          </w:p>
        </w:tc>
      </w:tr>
      <w:tr w:rsidR="00480B3D" w:rsidRPr="006B2961" w:rsidTr="006B2961">
        <w:trPr>
          <w:trHeight w:val="694"/>
        </w:trPr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B2961">
              <w:rPr>
                <w:rFonts w:ascii="Times New Roman" w:hAnsi="Times New Roman"/>
                <w:sz w:val="23"/>
                <w:szCs w:val="23"/>
              </w:rPr>
              <w:t>Cód</w:t>
            </w:r>
            <w:proofErr w:type="spellEnd"/>
            <w:r w:rsidRPr="006B2961">
              <w:rPr>
                <w:rFonts w:ascii="Times New Roman" w:hAnsi="Times New Roman"/>
                <w:sz w:val="23"/>
                <w:szCs w:val="23"/>
              </w:rPr>
              <w:t>: 2589 – Manutenção de Unidades Básicas de Saúde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0B3D" w:rsidRPr="006B2961" w:rsidTr="006B2961"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[    ] Projeto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[ X ] Atividade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[    ] Operação Especial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[</w:t>
            </w: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x</w:t>
            </w:r>
            <w:proofErr w:type="gramEnd"/>
            <w:r w:rsidRPr="006B2961">
              <w:rPr>
                <w:rFonts w:ascii="Times New Roman" w:hAnsi="Times New Roman"/>
                <w:sz w:val="23"/>
                <w:szCs w:val="23"/>
              </w:rPr>
              <w:t xml:space="preserve"> ] Nova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 xml:space="preserve">[ </w:t>
            </w: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] Em</w:t>
            </w:r>
            <w:proofErr w:type="gramEnd"/>
            <w:r w:rsidRPr="006B2961">
              <w:rPr>
                <w:rFonts w:ascii="Times New Roman" w:hAnsi="Times New Roman"/>
                <w:sz w:val="23"/>
                <w:szCs w:val="23"/>
              </w:rPr>
              <w:t xml:space="preserve"> andamento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[   ] Contínua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[X</w:t>
            </w: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] Temporária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Início previsto: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01/09/2019</w:t>
            </w:r>
          </w:p>
          <w:p w:rsid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Término previsto: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31/12/2019</w:t>
            </w:r>
          </w:p>
        </w:tc>
      </w:tr>
      <w:tr w:rsidR="00480B3D" w:rsidRPr="006B2961" w:rsidTr="006B2961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Custo e meta física da ação por exercício financeiro</w:t>
            </w:r>
          </w:p>
        </w:tc>
      </w:tr>
      <w:tr w:rsidR="00480B3D" w:rsidRPr="006B2961" w:rsidTr="006B2961">
        <w:trPr>
          <w:trHeight w:val="799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Produto e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Unidade Medida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Custo e meta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p</w:t>
            </w:r>
            <w:proofErr w:type="gramEnd"/>
            <w:r w:rsidRPr="006B2961">
              <w:rPr>
                <w:rFonts w:ascii="Times New Roman" w:hAnsi="Times New Roman"/>
                <w:sz w:val="23"/>
                <w:szCs w:val="23"/>
              </w:rPr>
              <w:t>/ 2018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Custo e meta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p</w:t>
            </w:r>
            <w:proofErr w:type="gramEnd"/>
            <w:r w:rsidRPr="006B2961">
              <w:rPr>
                <w:rFonts w:ascii="Times New Roman" w:hAnsi="Times New Roman"/>
                <w:sz w:val="23"/>
                <w:szCs w:val="23"/>
              </w:rPr>
              <w:t>/ 2019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Custo e meta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p</w:t>
            </w:r>
            <w:proofErr w:type="gramEnd"/>
            <w:r w:rsidRPr="006B2961">
              <w:rPr>
                <w:rFonts w:ascii="Times New Roman" w:hAnsi="Times New Roman"/>
                <w:sz w:val="23"/>
                <w:szCs w:val="23"/>
              </w:rPr>
              <w:t>/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Custo e meta</w:t>
            </w:r>
          </w:p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B2961">
              <w:rPr>
                <w:rFonts w:ascii="Times New Roman" w:hAnsi="Times New Roman"/>
                <w:sz w:val="23"/>
                <w:szCs w:val="23"/>
              </w:rPr>
              <w:t>p</w:t>
            </w:r>
            <w:proofErr w:type="gramEnd"/>
            <w:r w:rsidRPr="006B2961">
              <w:rPr>
                <w:rFonts w:ascii="Times New Roman" w:hAnsi="Times New Roman"/>
                <w:sz w:val="23"/>
                <w:szCs w:val="23"/>
              </w:rPr>
              <w:t>/ 2021</w:t>
            </w:r>
          </w:p>
        </w:tc>
      </w:tr>
      <w:tr w:rsidR="00480B3D" w:rsidRPr="006B2961" w:rsidTr="006B2961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R$ 550.000,00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B3D" w:rsidRPr="006B2961" w:rsidRDefault="00480B3D" w:rsidP="006B2961">
            <w:pPr>
              <w:spacing w:after="0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296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</w:tbl>
    <w:p w:rsidR="00480B3D" w:rsidRPr="006B2961" w:rsidRDefault="00480B3D" w:rsidP="006B2961">
      <w:pPr>
        <w:spacing w:after="0"/>
        <w:ind w:right="-1"/>
        <w:jc w:val="both"/>
        <w:rPr>
          <w:rFonts w:ascii="Times New Roman" w:hAnsi="Times New Roman"/>
          <w:b/>
          <w:sz w:val="23"/>
          <w:szCs w:val="23"/>
        </w:rPr>
      </w:pPr>
    </w:p>
    <w:p w:rsidR="00480B3D" w:rsidRPr="006B2961" w:rsidRDefault="00480B3D" w:rsidP="006B2961">
      <w:pPr>
        <w:spacing w:after="0"/>
        <w:ind w:right="-1"/>
        <w:jc w:val="both"/>
        <w:rPr>
          <w:rFonts w:ascii="Times New Roman" w:hAnsi="Times New Roman"/>
          <w:sz w:val="23"/>
          <w:szCs w:val="23"/>
        </w:rPr>
      </w:pPr>
      <w:r w:rsidRPr="006B2961">
        <w:rPr>
          <w:rFonts w:ascii="Times New Roman" w:hAnsi="Times New Roman"/>
          <w:b/>
          <w:sz w:val="23"/>
          <w:szCs w:val="23"/>
        </w:rPr>
        <w:t>Art. 5</w:t>
      </w:r>
      <w:proofErr w:type="gramStart"/>
      <w:r w:rsidRPr="006B2961">
        <w:rPr>
          <w:rFonts w:ascii="Times New Roman" w:hAnsi="Times New Roman"/>
          <w:b/>
          <w:sz w:val="23"/>
          <w:szCs w:val="23"/>
        </w:rPr>
        <w:t>º</w:t>
      </w:r>
      <w:r w:rsidRPr="006B2961">
        <w:rPr>
          <w:rFonts w:ascii="Times New Roman" w:hAnsi="Times New Roman"/>
          <w:sz w:val="23"/>
          <w:szCs w:val="23"/>
        </w:rPr>
        <w:t xml:space="preserve">  Esta</w:t>
      </w:r>
      <w:proofErr w:type="gramEnd"/>
      <w:r w:rsidRPr="006B2961">
        <w:rPr>
          <w:rFonts w:ascii="Times New Roman" w:hAnsi="Times New Roman"/>
          <w:sz w:val="23"/>
          <w:szCs w:val="23"/>
        </w:rPr>
        <w:t xml:space="preserve"> Lei entra em vigor na data de sua publicação.</w:t>
      </w:r>
    </w:p>
    <w:p w:rsidR="00480B3D" w:rsidRPr="006B2961" w:rsidRDefault="00480B3D" w:rsidP="006B2961">
      <w:pPr>
        <w:spacing w:after="0"/>
        <w:ind w:right="-1"/>
        <w:jc w:val="both"/>
        <w:rPr>
          <w:rFonts w:ascii="Times New Roman" w:hAnsi="Times New Roman"/>
          <w:sz w:val="23"/>
          <w:szCs w:val="23"/>
        </w:rPr>
      </w:pPr>
    </w:p>
    <w:p w:rsidR="000254EB" w:rsidRPr="006B2961" w:rsidRDefault="00480B3D" w:rsidP="006B2961">
      <w:pPr>
        <w:pStyle w:val="SemEspaamento"/>
        <w:ind w:right="-1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6B2961">
        <w:rPr>
          <w:rFonts w:ascii="Times New Roman" w:hAnsi="Times New Roman"/>
          <w:b/>
          <w:sz w:val="23"/>
          <w:szCs w:val="23"/>
        </w:rPr>
        <w:t>Art. 6</w:t>
      </w:r>
      <w:proofErr w:type="gramStart"/>
      <w:r w:rsidRPr="006B2961">
        <w:rPr>
          <w:rFonts w:ascii="Times New Roman" w:hAnsi="Times New Roman"/>
          <w:b/>
          <w:sz w:val="23"/>
          <w:szCs w:val="23"/>
        </w:rPr>
        <w:t>º</w:t>
      </w:r>
      <w:r w:rsidRPr="006B2961">
        <w:rPr>
          <w:rFonts w:ascii="Times New Roman" w:hAnsi="Times New Roman"/>
          <w:sz w:val="23"/>
          <w:szCs w:val="23"/>
        </w:rPr>
        <w:t xml:space="preserve"> </w:t>
      </w:r>
      <w:r w:rsidR="006B2961" w:rsidRPr="006B2961">
        <w:rPr>
          <w:rFonts w:ascii="Times New Roman" w:hAnsi="Times New Roman"/>
          <w:sz w:val="23"/>
          <w:szCs w:val="23"/>
        </w:rPr>
        <w:t xml:space="preserve"> </w:t>
      </w:r>
      <w:r w:rsidRPr="006B2961">
        <w:rPr>
          <w:rFonts w:ascii="Times New Roman" w:hAnsi="Times New Roman"/>
          <w:sz w:val="23"/>
          <w:szCs w:val="23"/>
        </w:rPr>
        <w:t>Revogam</w:t>
      </w:r>
      <w:proofErr w:type="gramEnd"/>
      <w:r w:rsidRPr="006B2961">
        <w:rPr>
          <w:rFonts w:ascii="Times New Roman" w:hAnsi="Times New Roman"/>
          <w:sz w:val="23"/>
          <w:szCs w:val="23"/>
        </w:rPr>
        <w:t>-se as disposições em contrário.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Pr="0043612F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r w:rsidRPr="0043612F">
        <w:rPr>
          <w:rFonts w:ascii="Times New Roman" w:hAnsi="Times New Roman"/>
          <w:bCs/>
          <w:color w:val="000000"/>
          <w:sz w:val="23"/>
          <w:szCs w:val="23"/>
        </w:rPr>
        <w:t xml:space="preserve">Câmara Municipal de Pouso Alegre, </w:t>
      </w:r>
      <w:r w:rsidR="00D643E9" w:rsidRPr="0043612F">
        <w:rPr>
          <w:rFonts w:ascii="Times New Roman" w:hAnsi="Times New Roman"/>
          <w:bCs/>
          <w:color w:val="000000"/>
          <w:sz w:val="23"/>
          <w:szCs w:val="23"/>
        </w:rPr>
        <w:t>1º</w:t>
      </w:r>
      <w:r w:rsidRPr="0043612F">
        <w:rPr>
          <w:rFonts w:ascii="Times New Roman" w:hAnsi="Times New Roman"/>
          <w:bCs/>
          <w:color w:val="000000"/>
          <w:sz w:val="23"/>
          <w:szCs w:val="23"/>
        </w:rPr>
        <w:t xml:space="preserve"> de </w:t>
      </w:r>
      <w:r w:rsidR="00C40136" w:rsidRPr="0043612F">
        <w:rPr>
          <w:rFonts w:ascii="Times New Roman" w:hAnsi="Times New Roman"/>
          <w:bCs/>
          <w:color w:val="000000"/>
          <w:sz w:val="23"/>
          <w:szCs w:val="23"/>
        </w:rPr>
        <w:t>o</w:t>
      </w:r>
      <w:r w:rsidR="00D643E9" w:rsidRPr="0043612F">
        <w:rPr>
          <w:rFonts w:ascii="Times New Roman" w:hAnsi="Times New Roman"/>
          <w:bCs/>
          <w:color w:val="000000"/>
          <w:sz w:val="23"/>
          <w:szCs w:val="23"/>
        </w:rPr>
        <w:t>utubro</w:t>
      </w:r>
      <w:r w:rsidRPr="0043612F">
        <w:rPr>
          <w:rFonts w:ascii="Times New Roman" w:hAnsi="Times New Roman"/>
          <w:bCs/>
          <w:color w:val="000000"/>
          <w:sz w:val="23"/>
          <w:szCs w:val="23"/>
        </w:rPr>
        <w:t xml:space="preserve"> de 2019.</w:t>
      </w:r>
    </w:p>
    <w:p w:rsidR="000254EB" w:rsidRPr="0043612F" w:rsidRDefault="000254EB" w:rsidP="000254EB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0254EB" w:rsidRPr="0043612F" w:rsidRDefault="000254EB" w:rsidP="000254EB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0254EB" w:rsidRPr="0043612F" w:rsidRDefault="000254EB" w:rsidP="000254EB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0254EB" w:rsidRPr="0043612F" w:rsidRDefault="000254EB" w:rsidP="000254EB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p w:rsidR="000254EB" w:rsidRPr="0043612F" w:rsidRDefault="000254EB" w:rsidP="000254EB">
      <w:pPr>
        <w:pStyle w:val="SemEspaamento"/>
        <w:rPr>
          <w:rFonts w:ascii="Times New Roman" w:hAnsi="Times New Roman"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RPr="0043612F" w:rsidTr="000254EB">
        <w:tc>
          <w:tcPr>
            <w:tcW w:w="5097" w:type="dxa"/>
          </w:tcPr>
          <w:p w:rsidR="000254EB" w:rsidRPr="0043612F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43612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Oliveira</w:t>
            </w:r>
          </w:p>
        </w:tc>
        <w:tc>
          <w:tcPr>
            <w:tcW w:w="5098" w:type="dxa"/>
          </w:tcPr>
          <w:p w:rsidR="000254EB" w:rsidRPr="0043612F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43612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Bruno Dias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6B2961">
      <w:pgSz w:w="11906" w:h="16838"/>
      <w:pgMar w:top="2552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331456"/>
    <w:rsid w:val="0043612F"/>
    <w:rsid w:val="00480B3D"/>
    <w:rsid w:val="006B2961"/>
    <w:rsid w:val="00C40136"/>
    <w:rsid w:val="00D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dcterms:created xsi:type="dcterms:W3CDTF">2019-10-02T17:49:00Z</dcterms:created>
  <dcterms:modified xsi:type="dcterms:W3CDTF">2019-10-02T17:49:00Z</dcterms:modified>
</cp:coreProperties>
</file>