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414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à Secretaria Municipal de Saúde, na pessoa da Sra. Letícia Caetano Borges, pela ilustre participação na 1ª passeata em Combate ao Feminicídio em nosso Município.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>É sempre digno de prestígio homenagear aqueles que se empenham e não se comprazem com o comodismo, sendo digno de reconhecimento. Portanto, como forma de parabenizar a instituição e valorizar a Secretaria de Saúde pela participação e ação de saúde na 1ª passeata em Combate ao</w:t>
      </w:r>
      <w:r w:rsidR="00B43541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proofErr w:type="spellStart"/>
      <w:r w:rsidR="00B43541">
        <w:rPr>
          <w:rFonts w:ascii="Times New Roman" w:eastAsia="Times New Roman" w:hAnsi="Times New Roman"/>
          <w:color w:val="000000"/>
          <w:sz w:val="22"/>
          <w:szCs w:val="22"/>
        </w:rPr>
        <w:t>Feminicídio</w:t>
      </w:r>
      <w:proofErr w:type="spellEnd"/>
      <w:r w:rsidR="00B43541">
        <w:rPr>
          <w:rFonts w:ascii="Times New Roman" w:eastAsia="Times New Roman" w:hAnsi="Times New Roman"/>
          <w:color w:val="000000"/>
          <w:sz w:val="22"/>
          <w:szCs w:val="22"/>
        </w:rPr>
        <w:t xml:space="preserve"> em nosso Município, o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 Poder Legislativo Municipal, na pessoa do vereador Wilson Tadeu Lopes, presta esta justa e singela homenagem, na certeza de que todo triunfo provém de um grande trabalho em equipe.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604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541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14</cp:revision>
  <cp:lastPrinted>2019-01-07T15:50:00Z</cp:lastPrinted>
  <dcterms:created xsi:type="dcterms:W3CDTF">2017-01-04T18:16:00Z</dcterms:created>
  <dcterms:modified xsi:type="dcterms:W3CDTF">2019-09-26T16:45:00Z</dcterms:modified>
</cp:coreProperties>
</file>