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na Rua Marco Antônio de Souza: uma próximo ao bar do Tunito e outra próximo ao entroncamento com a Rua Robert William,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 sobre a necessidade de se evitar que o lixo fique espalhado pelas vias do bairro, dificultando a coleta diária e atraindo diversos animais nocivos à saúde da população. O referido bairro encontra-se com poucas lixeiras, fazendo com que os moradores realizem o descarte de forma irregular em toda 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