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o asfalto do bairro está com muitos buracos, o que ocasiona o desvio pelos motoristas, deixando o trânsito do local confuso e colocando em risco a vida dos pedestres. Além disso, o mato está alto na beirada das calçadas, levando ao aparecimento de moscas e baratas, colocando em risco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