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instalação de farol para pedestres na Rua Comendador José Garcia, em frente ao nº 870, próximo à Caixa Econômica Federal.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que circulam pela região, faz-se necessária a instalação de farol para pedestres. É questão de segurança. Para efetuar o referido cruzamento a população corre risco de acidentes em razão do grande fluxo de veículos que circulam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