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in loco por Fiscal de Posturas no terreno localizado entre a Rua Graciema Paula Rios, no bairro São Geraldo, e a Rua João de Barros Cobra, no bairro Foch I, para notificação do(s) proprietário(s) deste lote para que procedam a limpeza, a manutenção da capina e a construção de calçadas no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referidos bairros São Geraldo e Foch reivindicam que seja notificado(s) o(s) proprietário(s) deste lote situado entre os referidos bairros, devido a sujeira, pó e sucatas. Segundo relatos dos moradores, tal situação tem trazido muitos transtornos, como recorrência de aparecimento de animais peçonhentos nas casas, como também a poluição visual dos bairros. Dessa forma, faz-se necessária a presença de um Fiscal de Posturas para atestar a situação e notificar os proprietários.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