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cobertura da quadra de futsal do bairro Jardim Yara, localizada na Rua das Margaridas.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 que frequentam a quadra, especialmente as meninas da Ginástica e Zumba.A falta de cobertura da quadra leva à sua degradação, além de impossibilitar sua utilização em dias chuvosos. Assim, a prática das atividades físicas ficam comprometidas, devido à exposição direta ao sol nos dias de intenso calor.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