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notificação para a CEMIG - Companhia Energética de Minas Gerais S.A., para que faça a construção de passeios no terreno de seu antigo depósito de postes, localizado na Av. Antônio Scodeller, no bairro Faisqueira, antes do Adubos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relatarem junto a este vereador riscos de atropelamentos ao caminharem pela via, devido a falta de calçada no local mencionado acima.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