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lombada (redutor de velocidade) no km7 da Estrada do Pantano, no sentido da comunidade São Sebastião do Pantaninho.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a via tem um  tráfego intenso e de alta velocidade. Desta forma a lombada irá prevenir e evitar graves acidentes, trazendo mais segurança e tranquilidade para os moradores e  usuários desta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