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DD3D8A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DD3D8A">
        <w:rPr>
          <w:b/>
          <w:color w:val="000000"/>
          <w:sz w:val="22"/>
          <w:szCs w:val="22"/>
        </w:rPr>
        <w:t>INDICAÇÃO Nº 2017 / 2019</w:t>
      </w:r>
    </w:p>
    <w:p w:rsidR="00A8539E" w:rsidRPr="00DD3D8A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DD3D8A" w:rsidRDefault="00A8539E" w:rsidP="00231962">
      <w:pPr>
        <w:ind w:left="2835"/>
        <w:rPr>
          <w:color w:val="000000"/>
          <w:sz w:val="22"/>
          <w:szCs w:val="22"/>
        </w:rPr>
      </w:pPr>
      <w:r w:rsidRPr="00DD3D8A">
        <w:rPr>
          <w:color w:val="000000"/>
          <w:sz w:val="22"/>
          <w:szCs w:val="22"/>
        </w:rPr>
        <w:t>Senhor Presidente,</w:t>
      </w:r>
    </w:p>
    <w:p w:rsidR="00A8539E" w:rsidRPr="00DD3D8A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DD3D8A" w:rsidRDefault="00A8539E" w:rsidP="00231962">
      <w:pPr>
        <w:ind w:right="-1" w:firstLine="2835"/>
        <w:jc w:val="both"/>
        <w:rPr>
          <w:sz w:val="22"/>
          <w:szCs w:val="22"/>
        </w:rPr>
      </w:pPr>
      <w:r w:rsidRPr="00DD3D8A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DD3D8A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DD3D8A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DD3D8A">
        <w:rPr>
          <w:rFonts w:ascii="Times New Roman" w:hAnsi="Times New Roman" w:cs="Times New Roman"/>
          <w:sz w:val="22"/>
          <w:szCs w:val="22"/>
        </w:rPr>
        <w:t>Solicitar ao setor responsável da Administração Pública a notificação do proprietário do terreno baldio situado na Rua Doutor Paulo Sebastião Guimarães, ao lado do nº 270, no bairro Aristeu da Costa Rios II, determinando que realize a capina, a limpeza e a construção de calçada e muro em torno de seu imóvel.</w:t>
      </w:r>
    </w:p>
    <w:p w:rsidR="00A8539E" w:rsidRPr="00DD3D8A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8539E" w:rsidRPr="00DD3D8A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DD3D8A">
        <w:rPr>
          <w:b/>
          <w:sz w:val="22"/>
          <w:szCs w:val="22"/>
        </w:rPr>
        <w:t>JUSTIFICATIVA</w:t>
      </w:r>
    </w:p>
    <w:p w:rsidR="00A8539E" w:rsidRPr="00DD3D8A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DD3D8A" w:rsidRPr="00DD3D8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D3D8A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o atendimento às solicitações feitas pelos moradores, tendo em vista a vegetação crescente no terreno mencionado, além da sujeira proveniente do depósito de lixo e entulhos (imagens anexas). Tal fato provoca o descontentamento dos moradores, devido ao aparecimento de insetos, ratos, aranhas e animais peçonhentos em suas casas, além do risco de disseminar doenças. Assim, solicita-se a notificação do possuidor do imóvel para que faça a capina e a limpeza do terreno, além da construção de muro e calçada, tendo em vista que esse é o único terreno baldio no logradouro, necessitando, por conseguinte de cuidados mínimos, a fim de preservar a saúde e propiciar melhor qualidade de vida a todos os habitantes. </w:t>
      </w:r>
    </w:p>
    <w:p w:rsidR="00DD3D8A" w:rsidRPr="00DD3D8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D3D8A">
        <w:rPr>
          <w:rFonts w:ascii="Times New Roman" w:eastAsia="Times New Roman" w:hAnsi="Times New Roman" w:cs="Times New Roman"/>
          <w:sz w:val="22"/>
          <w:szCs w:val="22"/>
        </w:rPr>
        <w:t xml:space="preserve"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</w:t>
      </w:r>
      <w:bookmarkStart w:id="0" w:name="_GoBack"/>
      <w:bookmarkEnd w:id="0"/>
      <w:r w:rsidRPr="00DD3D8A">
        <w:rPr>
          <w:rFonts w:ascii="Times New Roman" w:eastAsia="Times New Roman" w:hAnsi="Times New Roman" w:cs="Times New Roman"/>
          <w:sz w:val="22"/>
          <w:szCs w:val="22"/>
        </w:rPr>
        <w:t>e instrumentos capazes de assegurar à propriedade o cumprimento de sua função social. Logo, a notificação do respectivo proprietário se faz necessária a fim de propiciar à propriedade o exercício de sua função social e a devida adequação urbana, tudo em prol da satisfação do interesse público.</w:t>
      </w:r>
    </w:p>
    <w:p w:rsidR="00A8539E" w:rsidRPr="00DD3D8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D3D8A">
        <w:rPr>
          <w:rFonts w:ascii="Times New Roman" w:eastAsia="Times New Roman" w:hAnsi="Times New Roman" w:cs="Times New Roman"/>
          <w:sz w:val="22"/>
          <w:szCs w:val="22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DD3D8A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DD3D8A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DD3D8A" w:rsidRDefault="00A8539E" w:rsidP="00231962">
      <w:pPr>
        <w:ind w:left="2835"/>
        <w:rPr>
          <w:color w:val="000000"/>
          <w:sz w:val="22"/>
          <w:szCs w:val="22"/>
        </w:rPr>
      </w:pPr>
      <w:r w:rsidRPr="00DD3D8A">
        <w:rPr>
          <w:color w:val="000000"/>
          <w:sz w:val="22"/>
          <w:szCs w:val="22"/>
        </w:rPr>
        <w:t>Sala das Sessões, 10 de setembro de 2019.</w:t>
      </w:r>
    </w:p>
    <w:p w:rsidR="00A8539E" w:rsidRPr="00DD3D8A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DD3D8A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DD3D8A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DD3D8A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DD3D8A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DD3D8A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DD3D8A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7.25pt;margin-top:9.1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A06" w:rsidRDefault="004F5A06" w:rsidP="007F393F">
      <w:r>
        <w:separator/>
      </w:r>
    </w:p>
  </w:endnote>
  <w:endnote w:type="continuationSeparator" w:id="0">
    <w:p w:rsidR="004F5A06" w:rsidRDefault="004F5A0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F5A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F5A0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F5A0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F5A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A06" w:rsidRDefault="004F5A06" w:rsidP="007F393F">
      <w:r>
        <w:separator/>
      </w:r>
    </w:p>
  </w:footnote>
  <w:footnote w:type="continuationSeparator" w:id="0">
    <w:p w:rsidR="004F5A06" w:rsidRDefault="004F5A0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F5A0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F5A0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F5A0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F5A0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F5A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E05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A06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3D8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FAB1E-DA34-4ECC-B715-0BFFF7E4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2019-09-09T20:02:00Z</cp:lastPrinted>
  <dcterms:created xsi:type="dcterms:W3CDTF">2016-01-14T15:36:00Z</dcterms:created>
  <dcterms:modified xsi:type="dcterms:W3CDTF">2019-09-09T20:13:00Z</dcterms:modified>
</cp:coreProperties>
</file>