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estacionamento de veículos em apenas um dos lados da Avenida Capitão Osvino, nos bairros São Cristóvão e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é a principal de via acesso dos bairros São Cristóvão e Colina Verde, e por sua vez possui um tráfego intenso de automóveis. Vale salientar que muitos motoristas estacionam nos dois lados, dificultando a mobilidade no local, bem como aumentando os riscos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