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 Administração Pública o asfaltamento em toda extensão da Rua  Cel. Alfredo Custódio de Paula, situada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uma via muito movimentada faz-se necessário o asfaltamento de toda a via, devido a instabilidade, situação que prejudica o tráfego, as condições dos veículos que trafegam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