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lombada (redutor de velocidade) no km7 da estrada do pântano, no sentido da comunidade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que, moradores vêm cobrando uma resolução junto a este vereador, pois a via tem um  tráfego intenso e de alta velocidade, desta forma a lombada irá prevenir e evitar graves acidentes, trazendo mais segurança e tranquilidade para os moradores e  usuários desta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