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estudo e o envio a esta Casa Legislativa  de Projeto de Lei para regulamentar o transporte alternativo na cidade de Pouso Alegre, tendo abrangência para todos os modais atuais, como uber, 99, mototaxi e outros.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população vem cobrando deste vereador, a regulamentação do transporte alternativo, para que todos possam ter segurança e comodidade na utilização deste serviço. Sendo esta matéria de competência da Prefeitura Municipal de Pouso Alegre, elaborar e enviar para análise e votação do Legislativo.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